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310" w:rsidRPr="00852310" w:rsidRDefault="00852310" w:rsidP="00852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</w:t>
      </w: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2310" w:rsidRPr="00852310" w:rsidRDefault="00852310" w:rsidP="00852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и условиях предоставления субсидии на финансовое </w:t>
      </w:r>
    </w:p>
    <w:p w:rsidR="00852310" w:rsidRPr="00852310" w:rsidRDefault="00852310" w:rsidP="00852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выполнения муниципального задания на оказание муниципальных услуг (выполнение работ)</w:t>
      </w:r>
    </w:p>
    <w:p w:rsidR="00852310" w:rsidRPr="00852310" w:rsidRDefault="00852310" w:rsidP="00852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с.Улёты</w:t>
      </w:r>
      <w:proofErr w:type="spellEnd"/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A74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46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proofErr w:type="gramStart"/>
      <w:r w:rsidR="00DC0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46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DC0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  <w:r w:rsidR="00A74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C60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января 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6B5B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852310" w:rsidRPr="00852310" w:rsidRDefault="00852310" w:rsidP="008523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2310" w:rsidRPr="00852310" w:rsidRDefault="00852310" w:rsidP="00190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231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Pr="00852310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</w:t>
      </w:r>
      <w:r w:rsidRPr="008523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852310">
        <w:rPr>
          <w:rFonts w:ascii="Times New Roman" w:eastAsia="Times New Roman" w:hAnsi="Times New Roman" w:cs="Times New Roman"/>
          <w:bCs/>
          <w:iCs/>
          <w:sz w:val="28"/>
          <w:szCs w:val="28"/>
        </w:rPr>
        <w:t>района «Улётовский район</w:t>
      </w:r>
      <w:r w:rsidRPr="00852310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19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2310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="0019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0C55" w:rsidRPr="008523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2310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Учредитель) в лице  </w:t>
      </w:r>
      <w:r w:rsidR="00337596"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муниципального района «У</w:t>
      </w:r>
      <w:r w:rsidR="00337596" w:rsidRPr="00337596">
        <w:rPr>
          <w:rFonts w:ascii="Times New Roman" w:eastAsia="Times New Roman" w:hAnsi="Times New Roman" w:cs="Times New Roman"/>
          <w:bCs/>
          <w:sz w:val="28"/>
          <w:szCs w:val="28"/>
        </w:rPr>
        <w:t xml:space="preserve">лётовский </w:t>
      </w:r>
    </w:p>
    <w:p w:rsidR="00852310" w:rsidRPr="00190C55" w:rsidRDefault="00337596" w:rsidP="00190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район» </w:t>
      </w:r>
      <w:proofErr w:type="spellStart"/>
      <w:r w:rsidR="008E3253">
        <w:rPr>
          <w:rFonts w:ascii="Times New Roman" w:eastAsia="Times New Roman" w:hAnsi="Times New Roman" w:cs="Times New Roman"/>
          <w:bCs/>
          <w:sz w:val="28"/>
          <w:szCs w:val="28"/>
        </w:rPr>
        <w:t>Синкевич</w:t>
      </w:r>
      <w:proofErr w:type="spellEnd"/>
      <w:r w:rsidR="008E3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Иннокентьевича</w:t>
      </w:r>
      <w:r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52310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действующего на основании </w:t>
      </w:r>
      <w:r w:rsidRPr="00D474AC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190C55" w:rsidRPr="00D474A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52310" w:rsidRPr="00D474A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90C55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852310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одной стороны, и </w:t>
      </w:r>
      <w:r w:rsidR="00D12B88" w:rsidRPr="00D474A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C02E0">
        <w:rPr>
          <w:rFonts w:ascii="Times New Roman" w:eastAsia="Times New Roman" w:hAnsi="Times New Roman" w:cs="Times New Roman"/>
          <w:bCs/>
          <w:sz w:val="28"/>
          <w:szCs w:val="28"/>
        </w:rPr>
        <w:t>униципальное у</w:t>
      </w:r>
      <w:r w:rsidR="00D12B88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чреждение культуры </w:t>
      </w:r>
      <w:r w:rsidR="00DC02E0">
        <w:rPr>
          <w:rFonts w:ascii="Times New Roman" w:eastAsia="Times New Roman" w:hAnsi="Times New Roman" w:cs="Times New Roman"/>
          <w:bCs/>
          <w:sz w:val="28"/>
          <w:szCs w:val="28"/>
        </w:rPr>
        <w:t>«Межпоселенческая центральная районная библиотека»</w:t>
      </w:r>
      <w:r w:rsidR="00190C55" w:rsidRPr="00D474A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12B88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="00852310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Учреждение) в лице   </w:t>
      </w:r>
      <w:r w:rsidR="00D12B88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Директора </w:t>
      </w:r>
      <w:r w:rsidR="00DC02E0">
        <w:rPr>
          <w:rFonts w:ascii="Times New Roman" w:eastAsia="Times New Roman" w:hAnsi="Times New Roman" w:cs="Times New Roman"/>
          <w:bCs/>
          <w:sz w:val="28"/>
          <w:szCs w:val="28"/>
        </w:rPr>
        <w:t>Дорожковой Марины Ивановны</w:t>
      </w:r>
      <w:r w:rsidR="00852310" w:rsidRPr="00D474A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90C55" w:rsidRPr="00D474A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12B88" w:rsidRPr="00D474AC">
        <w:rPr>
          <w:rFonts w:ascii="Times New Roman" w:eastAsia="Times New Roman" w:hAnsi="Times New Roman" w:cs="Times New Roman"/>
          <w:sz w:val="28"/>
          <w:szCs w:val="28"/>
        </w:rPr>
        <w:t>действующей</w:t>
      </w:r>
      <w:r w:rsidR="00852310" w:rsidRPr="00D474A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D474A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852310" w:rsidRPr="00D474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0C55" w:rsidRPr="00D474A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52310" w:rsidRPr="00D474AC">
        <w:rPr>
          <w:rFonts w:ascii="Times New Roman" w:eastAsia="Times New Roman" w:hAnsi="Times New Roman" w:cs="Times New Roman"/>
          <w:sz w:val="28"/>
          <w:szCs w:val="28"/>
        </w:rPr>
        <w:t>с другой стороны, вместе именуемые Сторонами</w:t>
      </w:r>
      <w:r w:rsidR="00852310" w:rsidRPr="00852310">
        <w:rPr>
          <w:rFonts w:ascii="Times New Roman" w:eastAsia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310" w:rsidRPr="00852310" w:rsidRDefault="00852310" w:rsidP="0085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52310">
        <w:rPr>
          <w:rFonts w:ascii="Times New Roman" w:eastAsia="Times New Roman" w:hAnsi="Times New Roman" w:cs="Times New Roman"/>
          <w:b/>
          <w:sz w:val="28"/>
          <w:szCs w:val="28"/>
        </w:rPr>
        <w:t>. Предмет Соглашения</w:t>
      </w:r>
    </w:p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310" w:rsidRPr="00852310" w:rsidRDefault="00852310" w:rsidP="0085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определение порядка и условий предоставления Учредителем Учреждению субсидии из бюджета муниципального района «Улётовский район» на финансовое обеспечение выполнения муниципального задания № </w:t>
      </w:r>
      <w:r w:rsidR="007E6D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2310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DC02E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523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2B88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85231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B5BA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52310">
        <w:rPr>
          <w:rFonts w:ascii="Times New Roman" w:eastAsia="Times New Roman" w:hAnsi="Times New Roman" w:cs="Times New Roman"/>
          <w:sz w:val="28"/>
          <w:szCs w:val="28"/>
        </w:rPr>
        <w:t xml:space="preserve"> года на оказание муниципальных услуг (выполнение работ) (далее – муниципальное задание).</w:t>
      </w:r>
    </w:p>
    <w:p w:rsidR="00852310" w:rsidRPr="00852310" w:rsidRDefault="00852310" w:rsidP="0085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52310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852310" w:rsidRPr="00852310" w:rsidRDefault="00852310" w:rsidP="0085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310" w:rsidRPr="00852310" w:rsidRDefault="00852310" w:rsidP="0085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sz w:val="28"/>
          <w:szCs w:val="28"/>
        </w:rPr>
        <w:t>2.1. Учредитель обязуется:</w:t>
      </w:r>
    </w:p>
    <w:p w:rsidR="00852310" w:rsidRPr="00852310" w:rsidRDefault="00852310" w:rsidP="0085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sz w:val="28"/>
          <w:szCs w:val="28"/>
        </w:rPr>
        <w:t>2.1.1. определять размер субсидии на финансовое обеспечение выполнения муниципального задания (далее – Субсидия):</w:t>
      </w:r>
    </w:p>
    <w:p w:rsidR="00852310" w:rsidRPr="00852310" w:rsidRDefault="00852310" w:rsidP="00852310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852310" w:rsidRPr="00852310" w:rsidRDefault="00852310" w:rsidP="008523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порядком определения нормативных затрат на оказание муниципальных услуг и нормативных затрат на содержание имущества бюджетных учреждений муниципального района «Улётовский район», утвержденным Учредителем по согласованию с Комитетом по финансам администрации муниципального района «Улётовский район» и Комитетом экономики и имущественных отношений администрации муниципального 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района «Улётовский район»;</w:t>
      </w:r>
    </w:p>
    <w:p w:rsidR="00852310" w:rsidRPr="00852310" w:rsidRDefault="00852310" w:rsidP="00852310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2.1.2. предоставлять Учреждению Субсидию в суммах и в соответствии с графиком перечисления Субсидии, являющимся неотъемлемой частью настоящего Соглашения (приложение);</w:t>
      </w:r>
    </w:p>
    <w:p w:rsidR="00852310" w:rsidRPr="00852310" w:rsidRDefault="00852310" w:rsidP="00852310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срок, не более одного месяца со дня поступления указанных предложений.</w:t>
      </w:r>
    </w:p>
    <w:p w:rsidR="00852310" w:rsidRPr="00852310" w:rsidRDefault="00852310" w:rsidP="00852310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Учредитель вправе:</w:t>
      </w:r>
    </w:p>
    <w:p w:rsidR="00852310" w:rsidRPr="00852310" w:rsidRDefault="00852310" w:rsidP="00852310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852310" w:rsidRPr="00852310" w:rsidRDefault="00852310" w:rsidP="00852310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Учреждение обязуется:</w:t>
      </w:r>
    </w:p>
    <w:p w:rsidR="00852310" w:rsidRPr="00852310" w:rsidRDefault="00852310" w:rsidP="00852310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задании;</w:t>
      </w:r>
    </w:p>
    <w:p w:rsidR="00852310" w:rsidRPr="00852310" w:rsidRDefault="00852310" w:rsidP="00852310">
      <w:pPr>
        <w:widowControl w:val="0"/>
        <w:tabs>
          <w:tab w:val="left" w:pos="1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52310" w:rsidRPr="00852310" w:rsidRDefault="00852310" w:rsidP="00852310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Учреждение вправе:</w:t>
      </w:r>
    </w:p>
    <w:p w:rsidR="00852310" w:rsidRPr="00852310" w:rsidRDefault="00852310" w:rsidP="00852310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2.4.1.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310" w:rsidRPr="00852310" w:rsidRDefault="00852310" w:rsidP="0085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52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Ответственность Сторон</w:t>
      </w:r>
    </w:p>
    <w:p w:rsidR="00852310" w:rsidRPr="00852310" w:rsidRDefault="00852310" w:rsidP="00852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tabs>
          <w:tab w:val="left" w:pos="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52310" w:rsidRPr="00852310" w:rsidRDefault="00852310" w:rsidP="00852310">
      <w:pPr>
        <w:widowControl w:val="0"/>
        <w:tabs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tabs>
          <w:tab w:val="left" w:pos="3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Срок действия Соглашения</w:t>
      </w:r>
    </w:p>
    <w:p w:rsidR="00852310" w:rsidRPr="00852310" w:rsidRDefault="00852310" w:rsidP="00852310">
      <w:pPr>
        <w:widowControl w:val="0"/>
        <w:tabs>
          <w:tab w:val="left" w:pos="3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tabs>
          <w:tab w:val="left" w:pos="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 Настоящее Соглашение вступает в силу с даты подписания об</w:t>
      </w:r>
      <w:r w:rsidR="00946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еими Сторонами и действует до «31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9460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 20</w:t>
      </w:r>
      <w:r w:rsidR="006B5B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852310" w:rsidRPr="00852310" w:rsidRDefault="00852310" w:rsidP="00852310">
      <w:pPr>
        <w:widowControl w:val="0"/>
        <w:tabs>
          <w:tab w:val="left" w:pos="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852310" w:rsidRPr="00852310" w:rsidRDefault="00852310" w:rsidP="00852310">
      <w:pPr>
        <w:widowControl w:val="0"/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 Настоящее Соглашение составлено в двух экземплярах, имеющих одинаковую юридическую силу, на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____ листах каждое (включая приложение) по одному экземпляру для каждой стороны Соглашения.</w:t>
      </w: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VI. </w:t>
      </w:r>
      <w:r w:rsidRPr="00852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Платежные реквизиты Сторон</w:t>
      </w:r>
    </w:p>
    <w:p w:rsidR="00852310" w:rsidRPr="00852310" w:rsidRDefault="00852310" w:rsidP="00852310">
      <w:pPr>
        <w:widowControl w:val="0"/>
        <w:tabs>
          <w:tab w:val="left" w:pos="10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684"/>
        <w:gridCol w:w="4543"/>
      </w:tblGrid>
      <w:tr w:rsidR="00852310" w:rsidRPr="00852310" w:rsidTr="0054094C">
        <w:tc>
          <w:tcPr>
            <w:tcW w:w="4503" w:type="dxa"/>
          </w:tcPr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УЧРЕДИТЕЛЬ</w:t>
            </w:r>
          </w:p>
          <w:p w:rsidR="00337596" w:rsidRPr="00337596" w:rsidRDefault="00337596" w:rsidP="00DC02E0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33759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Администрация муниципального района «Улётовский район» Забайкальского края</w:t>
            </w:r>
          </w:p>
          <w:p w:rsidR="00852310" w:rsidRPr="00337596" w:rsidRDefault="00337596" w:rsidP="00337596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37596">
              <w:rPr>
                <w:rFonts w:ascii="Times New Roman" w:hAnsi="Times New Roman" w:cs="Times New Roman"/>
                <w:sz w:val="24"/>
                <w:szCs w:val="27"/>
              </w:rPr>
              <w:t>674050, Забайкальский край, село Улёты, улица Кирова 68 «а»</w:t>
            </w:r>
          </w:p>
          <w:p w:rsidR="00852310" w:rsidRPr="00337596" w:rsidRDefault="00852310" w:rsidP="00337596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ИНН</w:t>
            </w:r>
            <w:r w:rsidR="00337596"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337596" w:rsidRPr="00337596">
              <w:rPr>
                <w:rFonts w:ascii="Times New Roman" w:hAnsi="Times New Roman" w:cs="Times New Roman"/>
                <w:sz w:val="24"/>
                <w:szCs w:val="27"/>
              </w:rPr>
              <w:t>7522001721</w:t>
            </w:r>
          </w:p>
          <w:p w:rsidR="00852310" w:rsidRPr="00337596" w:rsidRDefault="00852310" w:rsidP="00337596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БИК</w:t>
            </w:r>
            <w:r w:rsidR="00337596"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337596" w:rsidRPr="00337596">
              <w:rPr>
                <w:rFonts w:ascii="Times New Roman" w:hAnsi="Times New Roman" w:cs="Times New Roman"/>
                <w:sz w:val="24"/>
                <w:szCs w:val="27"/>
              </w:rPr>
              <w:t>047601001</w:t>
            </w:r>
          </w:p>
          <w:p w:rsidR="00852310" w:rsidRPr="00337596" w:rsidRDefault="00852310" w:rsidP="00337596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р/с</w:t>
            </w:r>
            <w:r w:rsidR="00337596"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337596" w:rsidRPr="00337596">
              <w:rPr>
                <w:rFonts w:ascii="Times New Roman" w:hAnsi="Times New Roman" w:cs="Times New Roman"/>
                <w:sz w:val="24"/>
                <w:szCs w:val="27"/>
              </w:rPr>
              <w:t>40204810400000000284</w:t>
            </w:r>
          </w:p>
          <w:p w:rsidR="00852310" w:rsidRPr="00337596" w:rsidRDefault="00852310" w:rsidP="00337596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л/с</w:t>
            </w:r>
            <w:r w:rsidR="00337596"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337596" w:rsidRPr="00337596">
              <w:rPr>
                <w:rFonts w:ascii="Times New Roman" w:hAnsi="Times New Roman" w:cs="Times New Roman"/>
                <w:sz w:val="24"/>
                <w:szCs w:val="27"/>
              </w:rPr>
              <w:t>03913006280</w:t>
            </w:r>
          </w:p>
          <w:p w:rsidR="00337596" w:rsidRPr="00337596" w:rsidRDefault="00337596" w:rsidP="0033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337596">
              <w:rPr>
                <w:rFonts w:ascii="Times New Roman" w:hAnsi="Times New Roman" w:cs="Times New Roman"/>
                <w:sz w:val="24"/>
                <w:szCs w:val="27"/>
              </w:rPr>
              <w:t>ОГРН 1027500803880</w:t>
            </w:r>
          </w:p>
          <w:p w:rsidR="00337596" w:rsidRPr="00337596" w:rsidRDefault="00337596" w:rsidP="0033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337596">
              <w:rPr>
                <w:rFonts w:ascii="Times New Roman" w:hAnsi="Times New Roman" w:cs="Times New Roman"/>
                <w:sz w:val="24"/>
                <w:szCs w:val="27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337596" w:rsidRPr="00337596" w:rsidRDefault="00337596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52310" w:rsidRPr="00337596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</w:t>
            </w:r>
          </w:p>
          <w:p w:rsidR="00337596" w:rsidRDefault="00337596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2310" w:rsidRPr="00337596" w:rsidRDefault="008E3253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А.И</w:t>
            </w:r>
            <w:r w:rsid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="00852310"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852310" w:rsidRPr="00337596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75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УЧРЕЖДЕНИЕ</w:t>
            </w:r>
          </w:p>
          <w:p w:rsidR="00852310" w:rsidRDefault="00427172" w:rsidP="0042717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Муниципальное </w:t>
            </w:r>
            <w:r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учреждение</w:t>
            </w:r>
            <w:r w:rsidR="00E97BC5"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» Межпоселенческая центральная районная библиотека»</w:t>
            </w:r>
            <w:r w:rsidR="00E97BC5"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муниципального района «Улётовский район» Забайкальского края</w:t>
            </w:r>
          </w:p>
          <w:p w:rsidR="00E97BC5" w:rsidRPr="00E97BC5" w:rsidRDefault="00E97BC5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674050, Забайкальский край, село Улёты, улица Кирова 68 «а»</w:t>
            </w: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ИНН</w:t>
            </w:r>
            <w:r w:rsidR="00E97BC5"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75220040</w:t>
            </w:r>
            <w:r w:rsidR="00DC0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31</w:t>
            </w: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БИК</w:t>
            </w:r>
            <w:r w:rsidR="00E97BC5"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427172" w:rsidRPr="00674ACB">
              <w:rPr>
                <w:szCs w:val="32"/>
              </w:rPr>
              <w:t>047601001</w:t>
            </w: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р/с</w:t>
            </w:r>
            <w:r w:rsidR="00E97BC5"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427172" w:rsidRPr="00427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40701810600001000450</w:t>
            </w:r>
          </w:p>
          <w:p w:rsidR="00852310" w:rsidRPr="00E97BC5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л/с</w:t>
            </w:r>
            <w:r w:rsidR="00E97BC5" w:rsidRP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427172" w:rsidRPr="00427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20916Ч73050</w:t>
            </w:r>
            <w:r w:rsidR="00427172" w:rsidRPr="00427172"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</w:rPr>
              <w:t xml:space="preserve"> </w:t>
            </w:r>
            <w:r w:rsidR="00427172" w:rsidRPr="00427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ОТДЕЛЕНИЕ ЧИТА Г.ЧИТА</w:t>
            </w:r>
          </w:p>
          <w:p w:rsidR="00E97BC5" w:rsidRPr="00E97BC5" w:rsidRDefault="00E97BC5" w:rsidP="00E9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BC5">
              <w:rPr>
                <w:rFonts w:ascii="Times New Roman" w:hAnsi="Times New Roman" w:cs="Times New Roman"/>
                <w:sz w:val="24"/>
                <w:szCs w:val="28"/>
              </w:rPr>
              <w:t xml:space="preserve">ОГРН </w:t>
            </w:r>
            <w:r w:rsidR="00427172" w:rsidRPr="00674ACB">
              <w:rPr>
                <w:szCs w:val="32"/>
              </w:rPr>
              <w:t>1087538000516</w:t>
            </w:r>
          </w:p>
          <w:p w:rsidR="00427172" w:rsidRPr="00427172" w:rsidRDefault="00427172" w:rsidP="00427172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27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УФК по Забайкальскому краю (МУК «МЦ районная библиотека» МР «Улетовский район»)</w:t>
            </w:r>
          </w:p>
          <w:p w:rsidR="00337596" w:rsidRPr="00852310" w:rsidRDefault="00337596" w:rsidP="00852310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Руководитель</w:t>
            </w:r>
          </w:p>
          <w:p w:rsidR="00E97BC5" w:rsidRDefault="00E97BC5" w:rsidP="00852310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52310" w:rsidRPr="00852310" w:rsidRDefault="00427172" w:rsidP="00852310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Дорожкова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М.И.</w:t>
            </w:r>
            <w:r w:rsidR="00E97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852310"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___________________</w:t>
            </w: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М.П.</w:t>
            </w:r>
          </w:p>
          <w:p w:rsidR="00852310" w:rsidRPr="00852310" w:rsidRDefault="00852310" w:rsidP="00852310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2101E5" w:rsidRDefault="002101E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6D46" w:rsidRDefault="007E6D46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0C55" w:rsidRPr="00852310" w:rsidRDefault="00190C55" w:rsidP="00852310">
      <w:pPr>
        <w:widowControl w:val="0"/>
        <w:tabs>
          <w:tab w:val="left" w:pos="5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3"/>
      </w:tblGrid>
      <w:tr w:rsidR="00852310" w:rsidRPr="00852310" w:rsidTr="0054094C">
        <w:tc>
          <w:tcPr>
            <w:tcW w:w="4927" w:type="dxa"/>
          </w:tcPr>
          <w:p w:rsidR="00852310" w:rsidRPr="00852310" w:rsidRDefault="00852310" w:rsidP="00852310">
            <w:pPr>
              <w:widowControl w:val="0"/>
              <w:tabs>
                <w:tab w:val="left" w:pos="5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52310" w:rsidRPr="00852310" w:rsidRDefault="00852310" w:rsidP="00852310">
            <w:pPr>
              <w:widowControl w:val="0"/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852310" w:rsidRPr="00852310" w:rsidRDefault="00852310" w:rsidP="00852310">
            <w:pPr>
              <w:widowControl w:val="0"/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</w:tbl>
    <w:p w:rsidR="00852310" w:rsidRPr="00852310" w:rsidRDefault="00852310" w:rsidP="0085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310" w:rsidRPr="00852310" w:rsidRDefault="00852310" w:rsidP="0085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b/>
          <w:sz w:val="28"/>
          <w:szCs w:val="28"/>
        </w:rPr>
        <w:t>ГРАФИК ПЕРЕЧИСЛЕНИЯ СУБСИДИИ</w:t>
      </w:r>
      <w:r w:rsidR="0052002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852310" w:rsidRPr="00852310" w:rsidRDefault="00852310" w:rsidP="0085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2523"/>
        <w:gridCol w:w="2191"/>
      </w:tblGrid>
      <w:tr w:rsidR="002101E5" w:rsidRPr="002101E5" w:rsidTr="002101E5">
        <w:trPr>
          <w:trHeight w:val="1032"/>
        </w:trPr>
        <w:tc>
          <w:tcPr>
            <w:tcW w:w="5070" w:type="dxa"/>
            <w:vAlign w:val="center"/>
          </w:tcPr>
          <w:p w:rsidR="002101E5" w:rsidRPr="002101E5" w:rsidRDefault="002101E5" w:rsidP="002101E5">
            <w:pPr>
              <w:widowControl w:val="0"/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2101E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Вид субсидии</w:t>
            </w:r>
          </w:p>
        </w:tc>
        <w:tc>
          <w:tcPr>
            <w:tcW w:w="2551" w:type="dxa"/>
            <w:vAlign w:val="center"/>
          </w:tcPr>
          <w:p w:rsidR="002101E5" w:rsidRPr="002101E5" w:rsidRDefault="002101E5" w:rsidP="0021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1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233" w:type="dxa"/>
            <w:vAlign w:val="center"/>
          </w:tcPr>
          <w:p w:rsidR="002101E5" w:rsidRDefault="002101E5" w:rsidP="0021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1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2002D" w:rsidRPr="0052002D" w:rsidRDefault="0052002D" w:rsidP="0021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5200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ыс.руб</w:t>
            </w:r>
            <w:proofErr w:type="spellEnd"/>
            <w:r w:rsidRPr="005200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2310" w:rsidRPr="00852310" w:rsidTr="0052002D">
        <w:trPr>
          <w:trHeight w:val="4085"/>
        </w:trPr>
        <w:tc>
          <w:tcPr>
            <w:tcW w:w="5070" w:type="dxa"/>
            <w:tcBorders>
              <w:bottom w:val="single" w:sz="4" w:space="0" w:color="auto"/>
            </w:tcBorders>
          </w:tcPr>
          <w:p w:rsidR="00852310" w:rsidRPr="00852310" w:rsidRDefault="00852310" w:rsidP="002101E5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val="en-US"/>
              </w:rPr>
              <w:t>I</w:t>
            </w:r>
            <w:r w:rsidRPr="0085231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. Субсидия на возмещение нормативных затрат на оказание муниципальных услуг (выполнение работ) физическим и (или) юридическим лицам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5000" w:rsidRDefault="00011CB9" w:rsidP="00B6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E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каждого месяца выплата аванса за частично отработанное время в расчетном периоде (м</w:t>
            </w:r>
            <w:r w:rsidR="00B6500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сяце)</w:t>
            </w:r>
          </w:p>
          <w:p w:rsidR="0052002D" w:rsidRPr="00B65000" w:rsidRDefault="00B65000" w:rsidP="00AC7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E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</w:t>
            </w:r>
            <w:r w:rsidR="00AC7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каждого месяца окончательный расчет за отработанный месяц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2310" w:rsidRPr="0052002D" w:rsidRDefault="0052002D" w:rsidP="008E3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450,0</w:t>
            </w:r>
          </w:p>
          <w:p w:rsidR="0052002D" w:rsidRPr="0052002D" w:rsidRDefault="0052002D" w:rsidP="008E3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002D" w:rsidRPr="0052002D" w:rsidRDefault="0052002D" w:rsidP="008E3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002D" w:rsidRPr="0052002D" w:rsidRDefault="0052002D" w:rsidP="008E3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2002D" w:rsidRPr="00AC7EEE" w:rsidRDefault="0052002D" w:rsidP="005200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759,4</w:t>
            </w:r>
          </w:p>
        </w:tc>
      </w:tr>
      <w:tr w:rsidR="0052002D" w:rsidRPr="00852310" w:rsidTr="0052002D">
        <w:trPr>
          <w:trHeight w:val="291"/>
        </w:trPr>
        <w:tc>
          <w:tcPr>
            <w:tcW w:w="5070" w:type="dxa"/>
            <w:tcBorders>
              <w:top w:val="single" w:sz="4" w:space="0" w:color="auto"/>
            </w:tcBorders>
          </w:tcPr>
          <w:p w:rsidR="0052002D" w:rsidRPr="0052002D" w:rsidRDefault="0052002D" w:rsidP="002101E5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002D" w:rsidRPr="00AC7EEE" w:rsidRDefault="0052002D" w:rsidP="00AC7E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2002D" w:rsidRPr="0052002D" w:rsidRDefault="0052002D" w:rsidP="008E3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</w:tr>
      <w:tr w:rsidR="00852310" w:rsidRPr="00852310" w:rsidTr="0054094C">
        <w:tc>
          <w:tcPr>
            <w:tcW w:w="5070" w:type="dxa"/>
          </w:tcPr>
          <w:p w:rsidR="00852310" w:rsidRPr="00852310" w:rsidRDefault="00852310" w:rsidP="002101E5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85231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val="en-US"/>
              </w:rPr>
              <w:t>II</w:t>
            </w:r>
            <w:r w:rsidRPr="0085231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. Субсидия на возмещение нормативных затрат на содержание недвижимого имущества и особо ценного движимого имущества, закрепленного за бюджетным учреждением органом, осуществляющим функции и полномочия учредителя, или приобретенного бюджетным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</w:t>
            </w:r>
            <w:r w:rsidRPr="00852310">
              <w:rPr>
                <w:rFonts w:ascii="Times New Roman" w:eastAsia="Sylfaen" w:hAnsi="Times New Roman" w:cs="Times New Roman"/>
                <w:spacing w:val="-10"/>
                <w:sz w:val="28"/>
                <w:szCs w:val="28"/>
              </w:rPr>
              <w:t>ния</w:t>
            </w:r>
            <w:r w:rsidRPr="0085231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 по которым признается соответствующее имущество, в том числе земельные участки.</w:t>
            </w:r>
          </w:p>
        </w:tc>
        <w:tc>
          <w:tcPr>
            <w:tcW w:w="2551" w:type="dxa"/>
          </w:tcPr>
          <w:p w:rsidR="00852310" w:rsidRPr="00852310" w:rsidRDefault="00E14C88" w:rsidP="00AC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Ежемесячно, не позднее 20 числа текущего месяца в соответствии с заявкой</w:t>
            </w:r>
          </w:p>
        </w:tc>
        <w:tc>
          <w:tcPr>
            <w:tcW w:w="2233" w:type="dxa"/>
          </w:tcPr>
          <w:p w:rsidR="00852310" w:rsidRPr="0052002D" w:rsidRDefault="0052002D" w:rsidP="0085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726,2</w:t>
            </w:r>
          </w:p>
        </w:tc>
      </w:tr>
      <w:tr w:rsidR="00852310" w:rsidRPr="00852310" w:rsidTr="00252A07">
        <w:trPr>
          <w:trHeight w:val="81"/>
        </w:trPr>
        <w:tc>
          <w:tcPr>
            <w:tcW w:w="5070" w:type="dxa"/>
          </w:tcPr>
          <w:p w:rsidR="00852310" w:rsidRPr="0052002D" w:rsidRDefault="0052002D" w:rsidP="00852310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Итого в месяц</w:t>
            </w:r>
          </w:p>
        </w:tc>
        <w:tc>
          <w:tcPr>
            <w:tcW w:w="2551" w:type="dxa"/>
          </w:tcPr>
          <w:p w:rsidR="00852310" w:rsidRPr="00852310" w:rsidRDefault="00852310" w:rsidP="0085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52310" w:rsidRPr="0052002D" w:rsidRDefault="0052002D" w:rsidP="0085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935,6</w:t>
            </w:r>
          </w:p>
        </w:tc>
      </w:tr>
      <w:tr w:rsidR="0052002D" w:rsidRPr="00852310" w:rsidTr="00252A07">
        <w:trPr>
          <w:trHeight w:val="81"/>
        </w:trPr>
        <w:tc>
          <w:tcPr>
            <w:tcW w:w="5070" w:type="dxa"/>
          </w:tcPr>
          <w:p w:rsidR="0052002D" w:rsidRDefault="0052002D" w:rsidP="00852310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  <w:p w:rsidR="0052002D" w:rsidRPr="0052002D" w:rsidRDefault="0052002D" w:rsidP="00852310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ВСЕГО</w:t>
            </w:r>
          </w:p>
          <w:p w:rsidR="0052002D" w:rsidRPr="0052002D" w:rsidRDefault="0052002D" w:rsidP="00852310">
            <w:pPr>
              <w:widowControl w:val="0"/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002D" w:rsidRPr="0052002D" w:rsidRDefault="0052002D" w:rsidP="0085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2002D" w:rsidRDefault="0052002D" w:rsidP="0085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002D" w:rsidRPr="0052002D" w:rsidRDefault="0052002D" w:rsidP="0085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17 420,4</w:t>
            </w:r>
          </w:p>
        </w:tc>
      </w:tr>
    </w:tbl>
    <w:p w:rsidR="00852310" w:rsidRPr="00852310" w:rsidRDefault="00852310" w:rsidP="0085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7D6" w:rsidRPr="002101E5" w:rsidRDefault="00852310" w:rsidP="0021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1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AB67D6" w:rsidRPr="002101E5" w:rsidSect="0052002D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0"/>
    <w:rsid w:val="00011CB9"/>
    <w:rsid w:val="000A1670"/>
    <w:rsid w:val="00190C55"/>
    <w:rsid w:val="002101E5"/>
    <w:rsid w:val="00252A07"/>
    <w:rsid w:val="002D6892"/>
    <w:rsid w:val="002F67A3"/>
    <w:rsid w:val="00337596"/>
    <w:rsid w:val="00427172"/>
    <w:rsid w:val="0052002D"/>
    <w:rsid w:val="00582B42"/>
    <w:rsid w:val="006B5BA4"/>
    <w:rsid w:val="007E6D46"/>
    <w:rsid w:val="0080064D"/>
    <w:rsid w:val="00852310"/>
    <w:rsid w:val="008E3253"/>
    <w:rsid w:val="00946006"/>
    <w:rsid w:val="00A43EA6"/>
    <w:rsid w:val="00A744D8"/>
    <w:rsid w:val="00AB67D6"/>
    <w:rsid w:val="00AC7EEE"/>
    <w:rsid w:val="00AD78D1"/>
    <w:rsid w:val="00AE63D2"/>
    <w:rsid w:val="00B04D26"/>
    <w:rsid w:val="00B65000"/>
    <w:rsid w:val="00C31F0E"/>
    <w:rsid w:val="00C608BF"/>
    <w:rsid w:val="00CD5B94"/>
    <w:rsid w:val="00D12B88"/>
    <w:rsid w:val="00D474AC"/>
    <w:rsid w:val="00DC02E0"/>
    <w:rsid w:val="00E14C88"/>
    <w:rsid w:val="00E97BC5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3E0"/>
  <w15:docId w15:val="{197046BE-EF98-4BE1-AE67-8DC5977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Dorozhkova</cp:lastModifiedBy>
  <cp:revision>4</cp:revision>
  <cp:lastPrinted>2020-02-03T01:30:00Z</cp:lastPrinted>
  <dcterms:created xsi:type="dcterms:W3CDTF">2020-01-31T06:02:00Z</dcterms:created>
  <dcterms:modified xsi:type="dcterms:W3CDTF">2020-02-03T01:32:00Z</dcterms:modified>
</cp:coreProperties>
</file>