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9AF" w:rsidRPr="0075280D" w:rsidRDefault="00ED49AF" w:rsidP="00ED49AF">
      <w:pPr>
        <w:shd w:val="clear" w:color="auto" w:fill="FEFDFA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75280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Роль библиографических</w:t>
      </w:r>
    </w:p>
    <w:p w:rsidR="00ED49AF" w:rsidRPr="0075280D" w:rsidRDefault="00ED49AF" w:rsidP="00ED49AF">
      <w:pPr>
        <w:shd w:val="clear" w:color="auto" w:fill="FEFDFA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75280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указателей-игрушек в повышении информационной культуры пользователей</w:t>
      </w:r>
      <w:r w:rsidR="0075280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</w:t>
      </w:r>
    </w:p>
    <w:p w:rsidR="00ED49AF" w:rsidRPr="00ED49AF" w:rsidRDefault="00ED49AF" w:rsidP="00ED49AF">
      <w:pPr>
        <w:shd w:val="clear" w:color="auto" w:fill="FEFDFA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9260C" w:rsidRPr="00754343" w:rsidRDefault="0079260C" w:rsidP="00320841">
      <w:pPr>
        <w:shd w:val="clear" w:color="auto" w:fill="FEFDFA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 7.0-99 «Информационно-библиотечная</w:t>
      </w:r>
      <w:r w:rsid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деятельность, библиография. Термины и</w:t>
      </w:r>
      <w:r w:rsid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определения».</w:t>
      </w:r>
    </w:p>
    <w:p w:rsidR="00ED49AF" w:rsidRPr="00754343" w:rsidRDefault="0079260C" w:rsidP="00320841">
      <w:pPr>
        <w:shd w:val="clear" w:color="auto" w:fill="FEFDFA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Библиографический указатель </w:t>
      </w:r>
      <w:r w:rsidR="00171B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самостоятельное</w:t>
      </w:r>
      <w:r w:rsidR="00171B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издание, значительного объема со сложной структурой,</w:t>
      </w:r>
      <w:r w:rsidR="0013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раскрывающие либо узкую, конкретную тему (проблему</w:t>
      </w:r>
      <w:r w:rsidR="009F1AAB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либо</w:t>
      </w:r>
      <w:r w:rsidR="0075280D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широкую много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аспектную – даже отрасль знаний.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cr/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важных задач детской библиотеки является создание информационной среды, обеспечение открытого и оперативного доступа читателя ко всему многообразию источников информации, организация свободного библиографического общения.</w:t>
      </w:r>
    </w:p>
    <w:p w:rsidR="0075280D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Информационная среда </w:t>
      </w:r>
      <w:proofErr w:type="gramStart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фонды библиотеки, это - еще окружающее маленького читателя определенным образом организованное пространство детской библиотеки, чьи компоненты соответствуют особенностям читательского развития ребенка. Среди них:</w:t>
      </w:r>
    </w:p>
    <w:p w:rsidR="0075280D" w:rsidRPr="00754343" w:rsidRDefault="0075280D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информационных выставок</w:t>
      </w:r>
    </w:p>
    <w:p w:rsidR="0075280D" w:rsidRPr="00754343" w:rsidRDefault="0075280D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библиографическое ориентирование, </w:t>
      </w:r>
    </w:p>
    <w:p w:rsidR="0075280D" w:rsidRPr="00754343" w:rsidRDefault="0075280D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библиографические пособия,</w:t>
      </w:r>
    </w:p>
    <w:p w:rsidR="0075280D" w:rsidRPr="00754343" w:rsidRDefault="0075280D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каталогов и картотек, </w:t>
      </w:r>
    </w:p>
    <w:p w:rsidR="0075280D" w:rsidRPr="00754343" w:rsidRDefault="0075280D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стендовая информация;</w:t>
      </w:r>
    </w:p>
    <w:p w:rsidR="00ED49AF" w:rsidRPr="00754343" w:rsidRDefault="00BA2F8A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-525815</wp:posOffset>
            </wp:positionH>
            <wp:positionV relativeFrom="paragraph">
              <wp:posOffset>1313080</wp:posOffset>
            </wp:positionV>
            <wp:extent cx="5925820" cy="3952875"/>
            <wp:effectExtent l="0" t="0" r="0" b="9525"/>
            <wp:wrapTight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ight>
            <wp:docPr id="2" name="Рисунок 2" descr="D:\общие документы\ИНФОРМАЦИЯ ДЛЯ САЙТА\коллегам\Методическая копилка\методические рекомендации\IMG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 документы\ИНФОРМАЦИЯ ДЛЯ САЙТА\коллегам\Методическая копилка\методические рекомендации\IMG_2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80D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будущем - компьютерные игры, раскрывающие книжный фонд библиотеки. Каждый из компонентов информационной среды - это очередной способ, с помощью которого воспитывается информационная культура читателя. Многие детские библиотеки пытаются отойти от традиционных форм, раскрывающих книжные фонды, создают иную информационную среду.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Следовательно, всё должно быть организовано так, чтобы любой ребенок мог самостоятельно разобраться, где и как найти интересующую его информацию (это касается даже маленьких детей), т.е. библиотека (в том числе и справочный аппарат) должна быть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"видимой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для читателя... Однако не стоит забывать, что библиотекарь всегда должен быть готов прийти на помощь читателю, угадать его желание общаться".</w:t>
      </w:r>
    </w:p>
    <w:p w:rsidR="00ED49AF" w:rsidRPr="00754343" w:rsidRDefault="00BA2F8A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3118310</wp:posOffset>
            </wp:positionV>
            <wp:extent cx="5925820" cy="3952875"/>
            <wp:effectExtent l="0" t="0" r="0" b="9525"/>
            <wp:wrapTight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ight>
            <wp:docPr id="3" name="Рисунок 3" descr="D:\общие документы\ИНФОРМАЦИЯ ДЛЯ САЙТА\коллегам\Методическая копилка\методические рекомендации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ие документы\ИНФОРМАЦИЯ ДЛЯ САЙТА\коллегам\Методическая копилка\методические рекомендации\IMG_2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вырисовывается одна из главных проблем современной рекомендательной библиографии для детей </w:t>
      </w:r>
      <w:r w:rsidR="00ED49AF"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 привлекательность формы, внешний вид бумажного пособия и внутренняя организация материала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чтобы от удивления не у библиотекарей раскрылись глаза широко-широко, а у ребенка, чтобы испытывал он блаженство, удовольствие, чувство радости, увидев что-то яркое и необычное. Привлечем внимание к пособию – решим задачу-минимум. А надо максимум - помогать не только выбирать книги, но и читать их внимательно, с пользой для личностного развития. Может быть, стоит наполнять пособие «вставками»? </w:t>
      </w:r>
      <w:r w:rsidR="00ED49AF"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Например,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стихами, отрывками из произведений, в том числе с пропущенными строчками, словами, которые нужно найти в тексте и вставить, пословицами и поговорками, всевозможными другими литературными ребусами и заданиями развивающего характера? Спросите, зачем? Чтобы стимулировать познавательную активность</w:t>
      </w:r>
      <w:r w:rsidR="00320841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(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через </w:t>
      </w:r>
      <w:r w:rsidR="00320841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игру) …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мог ребенок читать, размышлять, творить.… Чтобы ребенку всё было интересно, и главное, было ему по силам с учетом возраста.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Важен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положи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тельный знак в эмоциональном сос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тоянии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ребенка, когда ему рассказы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 и показывают, как легко самому научиться выбирать книги в библио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теке. Значение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игры 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детской жизни трудно преувеличить. Игровой метод воспитания и обучения взят на вооружение в дошкольных учреждениях, школах, гимназиях, лицеях, учреждениях дополнительного образования и, естественно, библиотеках. Неплохие </w:t>
      </w:r>
      <w:bookmarkStart w:id="0" w:name="_GoBack"/>
      <w:r w:rsidR="00BA2F8A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939800</wp:posOffset>
            </wp:positionV>
            <wp:extent cx="5925820" cy="3952875"/>
            <wp:effectExtent l="0" t="0" r="0" b="9525"/>
            <wp:wrapSquare wrapText="bothSides"/>
            <wp:docPr id="1" name="Рисунок 1" descr="D:\общие документы\ИНФОРМАЦИЯ ДЛЯ САЙТА\коллегам\Методическая копилка\методические рекомендации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\ИНФОРМАЦИЯ ДЛЯ САЙТА\коллегам\Методическая копилка\методические рекомендации\IMG_2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дает он и в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рекомендательной библиографировании литературы.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специ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алистами    библиотек с пониманием воспринято теоретическое обоснова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ние важности введения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творчески-игрового компонента в библиографи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ческие пособия для детей дошкольно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 xml:space="preserve">го и младшего школьного возраста. 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и игры не заменяют окружающий мир, а приближают его, делают более понятным, помогают в нем освоиться.</w:t>
      </w:r>
    </w:p>
    <w:p w:rsidR="0022539D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208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Библиоигрушки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не исклю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чение. Наблюдения показывают, что дети, вовлекаемые</w:t>
      </w:r>
      <w:r w:rsidR="0022539D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игру с помощью </w:t>
      </w:r>
      <w:proofErr w:type="spellStart"/>
      <w:r w:rsidR="0022539D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библиоигрушек</w:t>
      </w:r>
      <w:proofErr w:type="spellEnd"/>
      <w:r w:rsidR="0022539D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2539D" w:rsidRPr="00754343" w:rsidRDefault="00ED49AF" w:rsidP="00171B2D">
      <w:pPr>
        <w:pStyle w:val="a3"/>
        <w:numPr>
          <w:ilvl w:val="0"/>
          <w:numId w:val="4"/>
        </w:num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вспоминают известные им сказки, рассказы, пе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ресказывают их, а это развивает речь, дети проявляют желание что-то пере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читать, нередко импровизируют, при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думывая продолжения полюбившихся историй об известных литературных персонажах.</w:t>
      </w:r>
    </w:p>
    <w:p w:rsidR="0022539D" w:rsidRPr="00754343" w:rsidRDefault="00ED49AF" w:rsidP="00171B2D">
      <w:pPr>
        <w:pStyle w:val="a3"/>
        <w:numPr>
          <w:ilvl w:val="0"/>
          <w:numId w:val="4"/>
        </w:num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стиму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лируют развитие фантазии, вообра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жения, мышления, побуждают к твор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ческой активности. Нельзя забывать и о важности работы мелкой моторики пальцев рук, влияющей на умствен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способности, так как ребенку приходится брать в руки не очень большие предметы (сделанные из пластилина, глины, вырезанные из картона, бумаги) и что-то перестав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лять, переодевать кукол, нанизывать, раскрашивать, лепить и т. </w:t>
      </w:r>
      <w:proofErr w:type="gramStart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п..</w:t>
      </w:r>
      <w:proofErr w:type="gram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D49AF" w:rsidRPr="00754343" w:rsidRDefault="0022539D" w:rsidP="00171B2D">
      <w:pPr>
        <w:pStyle w:val="a3"/>
        <w:numPr>
          <w:ilvl w:val="0"/>
          <w:numId w:val="4"/>
        </w:num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моцио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нально-духовная активность ребенка, его непроизвольное внимание на яр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кую необычную </w:t>
      </w:r>
      <w:proofErr w:type="spellStart"/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библиоигрушку</w:t>
      </w:r>
      <w:proofErr w:type="spellEnd"/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 имеют немалое значение для гармоничного развития каждого ма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ленького читателя и продуктивности восприятия новой информации.</w:t>
      </w:r>
    </w:p>
    <w:p w:rsidR="0022539D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Придумать свою </w:t>
      </w:r>
      <w:proofErr w:type="spellStart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библиоигрушку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способен каждый, работающий с детьми. </w:t>
      </w:r>
      <w:proofErr w:type="spellStart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Библиоигрушки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совокуп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ности общих и отличительных черт можно Г. С. делит на две группы: </w:t>
      </w:r>
    </w:p>
    <w:p w:rsidR="00ED49AF" w:rsidRPr="00754343" w:rsidRDefault="00ED49AF" w:rsidP="00171B2D">
      <w:pPr>
        <w:pStyle w:val="a3"/>
        <w:numPr>
          <w:ilvl w:val="0"/>
          <w:numId w:val="5"/>
        </w:num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предметные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(кубики, куклы, мячики, машинки, трансформеры и т. д.) и имеющие форму книжек-игрушек (фигур, раскладушек, панорам, затей и др.). Нестандартными, педагогичес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ки действенными получаются </w:t>
      </w:r>
      <w:proofErr w:type="spellStart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библиоигрушки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сочетающие в себе признаки различных книжек-игрушек и игрушек предметных. Основа — книга-фигура, внутри — элементы книги-затеи (му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зыкальной, логической или математи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ческой). К этому могут 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быть добавле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поднимающиеся, как в книге-па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нораме, красочные рисунки, или "спрятанные" в кармашки, в окошки нарисованных домиков фигурки лите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ратурных персонажей, вместе с кото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рыми небезынтересно создать свой "театр на столе".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любят что-то покрутить, по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вертеть, разобрать и собрать, и надо предусмотреть в конструкции посо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бия движущие элементы (круг со стрелкой или солнышко с лучиками, сделать прорези, чтобы можно было изобразить, как катится машина или едет в карете Кот в сапогах). К посо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бию желательно приложить различ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ные предметы (может быть, </w:t>
      </w:r>
      <w:proofErr w:type="spellStart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библиоигрушка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спрятанной в нее настоящей игрушкой или деталями для конструи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рования). К тому же все это поддер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живает и развивает исследовательс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кий навык ребенка.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нередко наделяет вол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шебными свойствами самые обычные предметы (палочка превращается в коня, опрокинутый табурет в машину, веревочка в речку), он любит, когда с ним играют в слова и словом, он прев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ращает все свое игрушечное хозяй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в маленькую школу, где куклы, мишки, зайки — ученики, а он — учи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тель. Конечно же, все это тоже надо учитывать в разработке пособий.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Несомненно, </w:t>
      </w:r>
      <w:proofErr w:type="spellStart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библиоигрушки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сят привлекательную для детей яр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кость и образность в информационную среду библиотеки, помогают усилить ее наглядность, делают дружествен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ребенку. Но тиражирование игрушек по образцам, предложенных практиками, должны иметь свои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ограничения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который предел. Лучше узнать, что сделали другие, и придумать свою иг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рушку, цель которой — рекомендация книг. Это может быть одна книга, две, пять—семь, но никак не больше. Надо помнить, что создаем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игрушку для ма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леньких.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Расположить информацию о кни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гах нужно так, чтобы она выделялась на фоне рисунков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Значит, шрифт должен быть крупным, все буквы ров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ные, четкие, легко узнаваемые. Имеет значение тематическая связь между текстом небольшой аннотации (одно-два предложения) и рисунками, цве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товая символика. В пять-семь лет ребенок уже разбирается в оттенках цветов, но цветовая гамма не должна быть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пестрой.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очень важно, чтобы игрушка выполняла главную свою функцию: действительно была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тической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(обучающей самостоятель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ному поиску и выбору книг)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разви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 xml:space="preserve">вающей 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творчески, чтобы она смогла вовлечь ребенка в игру, и через игру, незаметно для него, прив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лекла бы внимание к рекомендуемым книгам.</w:t>
      </w:r>
    </w:p>
    <w:p w:rsidR="00ED49AF" w:rsidRPr="00754343" w:rsidRDefault="00ED49AF" w:rsidP="00320841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Творческие задания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неотъем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лемый элемент таких вспомогательных пособий в обучении информационно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 поиску должны иметь отношение к тематике представленной литературы и обязательно предусматривать не только полную самостоятельность де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 в их выполнении, но и свободное проявление фантазии малышей. Мож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предложить детям соединить дета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костюмов персонажей, придумать героя своей книги (например, о солн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 и звездах) и для него необычный костюм. С удовольствием дети рисуют, "сочиняют музыку", сказки, загадки. Дети, умеющие читать и писать, пусть еще печатными буквами, могут напи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сать на листочках название понравив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шейся книги, имя самого любимого героя и несколько добрых слов о нем (Незнайка — фантазер, Дюймовочка — красивая, нежная). Если помогут ро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дители, то можно прислать письмо ге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рою. И все эти работы надо мудро и умело расположить рядом с </w:t>
      </w:r>
      <w:proofErr w:type="spellStart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библиоигрушками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станут еще одной за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поминающейся рекомендацией про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читать самые интересные и полезные книги, а для ребенка-автора — похва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лой, признанием значимости того, что он делает.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Подходят для заданий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игры с бук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вами и словами, веселые стихи, риф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мованные упражнения, грамматичес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кие сказки</w:t>
      </w:r>
      <w:r w:rsidR="00313EE0"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 потерялась, слово рассыпалось,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анаграммы, головоломки, </w:t>
      </w:r>
      <w:proofErr w:type="spellStart"/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перепутани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цы</w:t>
      </w:r>
      <w:proofErr w:type="spellEnd"/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узнайте сказки, угадайте слово, пирамиды, змейки, звук заблудился, подберите пару, доскажите словечко, грамматическая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арифметика, фами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лия по профессии, слоговое лото...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и многие другие упражнения можно использовать как в качестве автономного игрового компонента пособия, так и творчески интерпрети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ровать для придумывания своих зада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ний, развивающих у ребенка чуткость к слову в процессе общения с литера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турными текстами.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создается пособие,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ориентиру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ющее в книгах по математике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в его оформлении и в заданиях целесообраз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использовать различные геометри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ческие фигуры, понятия "много — ма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ло", "один и много", цифры от 0 до 9. Детей следует учить соотносить циф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 с количеством предметов. При этом важна опора на внимание, сле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дует стремиться развивать зрительное и слуховое восприятие, мышление, память через стимулирование худо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жественно-творческой деятельности малышей. 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Было бы неплохо, если бы каж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дый ребенок, заинтересовавшийся необычной книгой о книгах, имел воз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можность взять такие карточки или листы домой вместе с выбранной кни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гой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Компьютерная техника, появив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шаяся в библиотеках, принтеры, ксерок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сы позволяют сегодня тиражировать необходимые дидактические матери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алы в достаточном количестве экземп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ляров, оформлять их различными гео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метрическими фигурами и другими рисунками. Желательно оформить специальные тетради с творческими заданиями по прочитанным книгам, и это тоже может способствовать вни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мательному чтению и улучшению восприятия прочитанного.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Опыт библиотек России</w:t>
      </w:r>
      <w:r w:rsidR="003208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9A6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A66F3" w:rsidRPr="009A66F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представлен в памятках</w:t>
      </w:r>
      <w:r w:rsidR="00EB03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для библиотекарей в личное пользование.</w:t>
      </w:r>
      <w:r w:rsidR="006D206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  <w:r w:rsidR="00EB03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696684" w:rsidRPr="00754343" w:rsidRDefault="00ED49AF" w:rsidP="00171B2D">
      <w:pPr>
        <w:pStyle w:val="a3"/>
        <w:numPr>
          <w:ilvl w:val="0"/>
          <w:numId w:val="6"/>
        </w:num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рестяной короб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сказками и глиняными фигурками Машеньки и медве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дя, </w:t>
      </w:r>
    </w:p>
    <w:p w:rsidR="00696684" w:rsidRPr="00754343" w:rsidRDefault="00ED49AF" w:rsidP="00171B2D">
      <w:pPr>
        <w:pStyle w:val="a3"/>
        <w:numPr>
          <w:ilvl w:val="0"/>
          <w:numId w:val="6"/>
        </w:num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книга-панорама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"Клубок, крючок и спицы в гостях у малышей", </w:t>
      </w:r>
    </w:p>
    <w:p w:rsidR="00696684" w:rsidRPr="00754343" w:rsidRDefault="00ED49AF" w:rsidP="00171B2D">
      <w:pPr>
        <w:pStyle w:val="a3"/>
        <w:numPr>
          <w:ilvl w:val="0"/>
          <w:numId w:val="6"/>
        </w:num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ный книжный город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теремами и ба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шенками, </w:t>
      </w:r>
    </w:p>
    <w:p w:rsidR="00ED49AF" w:rsidRPr="00754343" w:rsidRDefault="00ED49AF" w:rsidP="00171B2D">
      <w:pPr>
        <w:pStyle w:val="a3"/>
        <w:numPr>
          <w:ilvl w:val="0"/>
          <w:numId w:val="6"/>
        </w:num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занимательная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бумажная мозаика,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напоминающая паззлы. Со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бирая разрезанную на части картинку в одно целое, ребенок видит не толь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 то, что на ней изображено, но и </w:t>
      </w:r>
      <w:r w:rsidR="00320841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 книги, занимательное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представление ее содержания в виде короткой аннотации, причем нередко аннотаци</w:t>
      </w:r>
      <w:r w:rsid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пишутся в стихотворной форме.</w:t>
      </w:r>
    </w:p>
    <w:p w:rsidR="00ED49AF" w:rsidRPr="00754343" w:rsidRDefault="00ED49AF" w:rsidP="00171B2D">
      <w:pPr>
        <w:pStyle w:val="a3"/>
        <w:numPr>
          <w:ilvl w:val="0"/>
          <w:numId w:val="8"/>
        </w:numPr>
        <w:shd w:val="clear" w:color="auto" w:fill="FFFFFF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сидит на столе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курица-красавица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данном </w:t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случае она была вырезана из картона и ярко раскрашена, но можно сделать ее в виде грелки на чайник), а перед ней в лукошке лежат капсу</w:t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лы из </w:t>
      </w:r>
      <w:proofErr w:type="spellStart"/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киндерсюрприза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 Внутри капсул вложены листочки с описанием книги и аннотацией. Отк</w:t>
      </w:r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рой такое чудо-яичко - и ты узнаешь о чудесных </w:t>
      </w:r>
      <w:r w:rsidRPr="007543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детских книжках... Оказывается, научиться чи</w:t>
      </w:r>
      <w:r w:rsidRPr="007543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тать совсем несложно, если на помощь придут известные писатели: А. Барто, Н. Носов, С. Мар</w:t>
      </w:r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шак, Э. Успенский. Их добрые, мудрые и лукавые </w:t>
      </w:r>
      <w:r w:rsidRPr="007543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сказки учат делать добро, любить и помогать сла</w:t>
      </w:r>
      <w:r w:rsidRPr="007543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бым. У этих сказок обязательно бывает счастли</w:t>
      </w:r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вый конец.</w:t>
      </w:r>
    </w:p>
    <w:p w:rsidR="00ED49AF" w:rsidRPr="00754343" w:rsidRDefault="00ED49AF" w:rsidP="00171B2D">
      <w:pPr>
        <w:pStyle w:val="a3"/>
        <w:numPr>
          <w:ilvl w:val="0"/>
          <w:numId w:val="8"/>
        </w:numPr>
        <w:shd w:val="clear" w:color="auto" w:fill="FFFFFF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"Вот так Матрена!"</w:t>
      </w:r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приветствует читателей такими </w:t>
      </w:r>
      <w:r w:rsidR="00320841"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словами: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Кто матрешку создал я - не знаю,</w:t>
      </w:r>
    </w:p>
    <w:p w:rsidR="00ED49AF" w:rsidRPr="00754343" w:rsidRDefault="00ED49AF" w:rsidP="00171B2D">
      <w:pPr>
        <w:shd w:val="clear" w:color="auto" w:fill="FFFFFF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Но известно мне, что сотни лет,</w:t>
      </w:r>
    </w:p>
    <w:p w:rsidR="00ED49AF" w:rsidRPr="00754343" w:rsidRDefault="00ED49AF" w:rsidP="00171B2D">
      <w:pPr>
        <w:shd w:val="clear" w:color="auto" w:fill="FFFFFF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Вместе с Ванькой-встанькой, как живая,</w:t>
      </w:r>
    </w:p>
    <w:p w:rsidR="00ED49AF" w:rsidRPr="00754343" w:rsidRDefault="00ED49AF" w:rsidP="00171B2D">
      <w:pPr>
        <w:shd w:val="clear" w:color="auto" w:fill="FFFFFF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Покоряет кукла белый свет.</w:t>
      </w:r>
    </w:p>
    <w:p w:rsidR="00ED49AF" w:rsidRPr="00754343" w:rsidRDefault="00ED49AF" w:rsidP="00171B2D">
      <w:pPr>
        <w:shd w:val="clear" w:color="auto" w:fill="FFFFFF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Где он краски брал, искусный мастер,</w:t>
      </w:r>
    </w:p>
    <w:p w:rsidR="00ED49AF" w:rsidRPr="00754343" w:rsidRDefault="00ED49AF" w:rsidP="00171B2D">
      <w:pPr>
        <w:shd w:val="clear" w:color="auto" w:fill="FFFFFF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 нивах шумных, сказочном лесу!</w:t>
      </w:r>
    </w:p>
    <w:p w:rsidR="00ED49AF" w:rsidRPr="00754343" w:rsidRDefault="00ED49AF" w:rsidP="00171B2D">
      <w:pPr>
        <w:shd w:val="clear" w:color="auto" w:fill="FFFFFF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Создал образ милый и прекрасный,</w:t>
      </w:r>
    </w:p>
    <w:p w:rsidR="00ED49AF" w:rsidRPr="00754343" w:rsidRDefault="00ED49AF" w:rsidP="00171B2D">
      <w:pPr>
        <w:shd w:val="clear" w:color="auto" w:fill="FFFFFF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Истинную русскую красу!"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Выстроились по росту на 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столе красочные открытки — матрешки. Возь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мешь в руки такую матрешку, раскроешь, а внут</w:t>
      </w:r>
      <w:r w:rsidRPr="007543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ри информация о книге с аннотацией.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Первый раздел пособия называется "Биогра</w:t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фия матрешки''. Список включает книги об иг</w:t>
      </w:r>
      <w:r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рушках из </w:t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lastRenderedPageBreak/>
        <w:t xml:space="preserve">Крутца, игрушечниках из села </w:t>
      </w:r>
      <w:proofErr w:type="spellStart"/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Пол-</w:t>
      </w:r>
      <w:r w:rsidRPr="0075434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хов-Майдан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. Во втором разделе представлена ин</w:t>
      </w:r>
      <w:r w:rsidRPr="0075434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формация о книгах, рассказывающих, из чего </w:t>
      </w:r>
      <w:r w:rsidRPr="0075434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можно смастерить своими руками красивую и по</w:t>
      </w:r>
      <w:r w:rsidRPr="0075434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лезную матрешку: из бересты, в технике макра</w:t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ме или мягкой игрушки. Да из чего угодно! Надо </w:t>
      </w:r>
      <w:r w:rsidRPr="007543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только посмотреть вокруг.</w:t>
      </w:r>
    </w:p>
    <w:p w:rsidR="00ED49AF" w:rsidRPr="00754343" w:rsidRDefault="00ED49AF" w:rsidP="00171B2D">
      <w:pPr>
        <w:pStyle w:val="a3"/>
        <w:numPr>
          <w:ilvl w:val="0"/>
          <w:numId w:val="9"/>
        </w:numPr>
        <w:shd w:val="clear" w:color="auto" w:fill="FFFFFF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/>
        </w:rPr>
        <w:t>"У Лукоморья дуб зеленый...".</w:t>
      </w:r>
      <w:r w:rsidRPr="0075434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F35518" w:rsidRPr="007543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Из ватмана сделан</w:t>
      </w:r>
      <w:r w:rsidRPr="007543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ма</w:t>
      </w:r>
      <w:r w:rsidRPr="007543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 Лукоморья — на листе, поставленном вер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тикально, изобразили бушующее море и выхо</w:t>
      </w:r>
      <w:r w:rsidRPr="0075434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дящих из его волн "тридцать витязей прекрас</w:t>
      </w:r>
      <w:r w:rsidRPr="0075434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ных", которых на скалистом берегу ожидал "дядька их морской". Горизонтальный ватман </w:t>
      </w:r>
      <w:r w:rsidRPr="0075434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стал чудесным лесом с "неведомыми" дорож</w:t>
      </w:r>
      <w:r w:rsidRPr="0075434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ками и "невиданными" зверями. У самых бур</w:t>
      </w:r>
      <w:r w:rsidRPr="0075434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ных волн установили могучий дуб, который из</w:t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готовили из подручных средств. На ветках ду</w:t>
      </w:r>
      <w:r w:rsidRPr="0075434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  <w:t>ба повесили "золотую цепь" и поселили "кота 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ученого" и русалку, и Бабу-ягу... Под дубом — </w:t>
      </w:r>
      <w:r w:rsidRPr="0075434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настоящая избушка на курьих ножках, кото</w:t>
      </w:r>
      <w:r w:rsidRPr="0075434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рую дети сами смастерили из спичек. Царевна в темнице, Кощей и леший нашли себе место </w:t>
      </w:r>
      <w:r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под волшебным дубом. Но самыми чудесными </w:t>
      </w:r>
      <w:r w:rsidRPr="0075434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оказались его листья: на дубовых (бумажных) листочках библиотекари написали свои реко</w:t>
      </w:r>
      <w:r w:rsidRPr="0075434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softHyphen/>
      </w:r>
      <w:r w:rsidRPr="0075434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мендации сказок Пушкина и лучших сказок </w:t>
      </w:r>
      <w:r w:rsidRPr="007543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народов мира.</w:t>
      </w:r>
    </w:p>
    <w:p w:rsidR="00ED49AF" w:rsidRPr="00805B43" w:rsidRDefault="00ED49AF" w:rsidP="00805B43">
      <w:pPr>
        <w:pStyle w:val="a3"/>
        <w:numPr>
          <w:ilvl w:val="0"/>
          <w:numId w:val="9"/>
        </w:numPr>
        <w:shd w:val="clear" w:color="auto" w:fill="FFFFFF"/>
        <w:spacing w:after="0" w:line="228" w:lineRule="auto"/>
        <w:ind w:left="-709" w:right="-426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B43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"Мир вокруг нас". </w:t>
      </w:r>
      <w:r w:rsidRPr="00805B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изготовлении пособия сов</w:t>
      </w:r>
      <w:r w:rsidRPr="00805B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805B4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местно с библиотекарями принимали участие </w:t>
      </w:r>
      <w:r w:rsidRPr="00805B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ребята из кружка "Родничок". Они принесли из леса веточки березы, ели, осины, мох, камешки. </w:t>
      </w:r>
      <w:r w:rsidRPr="00805B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Библиотекари вместе с ребятами изготовили из </w:t>
      </w:r>
      <w:r w:rsidRPr="00805B4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бумаги, шишек и ткани паука с паутинкой и </w:t>
      </w:r>
      <w:r w:rsidRPr="00805B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мух. На их крыльях была указана литература о </w:t>
      </w:r>
      <w:r w:rsidRPr="00805B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насекомых. Из пластилина сделали грибы, яго</w:t>
      </w:r>
      <w:r w:rsidRPr="00805B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05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ды, из бумаги — бабочек. О каждом виде, </w:t>
      </w:r>
      <w:r w:rsidRPr="00805B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представленном в пособии, была собрана лите</w:t>
      </w:r>
      <w:r w:rsidRPr="00805B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805B4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ратура.</w:t>
      </w:r>
    </w:p>
    <w:p w:rsidR="00ED49AF" w:rsidRPr="00754343" w:rsidRDefault="00754343" w:rsidP="00171B2D">
      <w:pPr>
        <w:pStyle w:val="a3"/>
        <w:numPr>
          <w:ilvl w:val="0"/>
          <w:numId w:val="9"/>
        </w:numPr>
        <w:shd w:val="clear" w:color="auto" w:fill="FFFFFF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D49AF"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«Семейка ежей».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библиографическая «игрушка» представляет лесную поляну с семейкой ежей, каждый из которых несет на себе </w:t>
      </w:r>
      <w:r w:rsidR="00ED49AF" w:rsidRPr="0075434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листочек или грибочек, на которых написаны аннотации книг и </w:t>
      </w:r>
      <w:r w:rsidR="00ED49AF" w:rsidRPr="007543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статей из журнала «Свирель». </w:t>
      </w:r>
      <w:r w:rsidR="00ED49AF" w:rsidRPr="0075434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Ежи сделаны из пластилина, деревья из бумаги, гномик из </w:t>
      </w:r>
      <w:r w:rsidR="00ED49AF" w:rsidRPr="007543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ткани, а основа поляны - картон.</w:t>
      </w:r>
    </w:p>
    <w:p w:rsidR="00ED49AF" w:rsidRPr="00754343" w:rsidRDefault="00ED49AF" w:rsidP="00171B2D">
      <w:pPr>
        <w:pStyle w:val="a3"/>
        <w:numPr>
          <w:ilvl w:val="0"/>
          <w:numId w:val="9"/>
        </w:num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стоит в читальном зале симпатичный </w:t>
      </w:r>
      <w:r w:rsidRPr="0075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домик для куклы Барби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Открывают девчонки дверцу в комнату, а там – книжный шкаф. И названия собранных в нем малюсеньких книжек – это как раз то, что может быть интересно девочкам младшего школьного возраста…</w:t>
      </w:r>
    </w:p>
    <w:p w:rsidR="00ED49AF" w:rsidRPr="00320841" w:rsidRDefault="00320841" w:rsidP="009F1AAB">
      <w:pPr>
        <w:pStyle w:val="a3"/>
        <w:numPr>
          <w:ilvl w:val="0"/>
          <w:numId w:val="9"/>
        </w:numPr>
        <w:shd w:val="clear" w:color="auto" w:fill="FEFDFA"/>
        <w:spacing w:after="0" w:line="228" w:lineRule="auto"/>
        <w:ind w:left="-567" w:right="-426" w:hanging="5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ED49AF"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Елка с загадками</w:t>
      </w: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»-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 для умных ребят 6—7 лет. Можно использовать искусствен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небольшую елку или изготовить ее из бумаги. На елке разноцветные ша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ры, гирлянды, бусы, флажки, конфеты, орехи. Лучше, если будут настоящие и ненастоящие, но с секретом: развернешь большую конфету и к полной неожиданности, обнаружишь в ней поздравление в стихах, пожелание приготовить к новогоднему столу что-нибудь вкусненькое и информацию о книге, где можно найти рецепты этих блюд. Флажки тоже сообщают о книгах, которые помогут узнать, как отмечается Новый год в разных странах, как самим сделать новогодние игрушки-сюрпризы. На двух шарах одного цвета загад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(первый шар) и отгадка (второй шар). Ребенок (или взрослый) читает загадку с одного шарика, пытается раз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гадать ее. Если же не знает ответа или говорит неверно, следует найти на ел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(с другой стороны) шар точно тако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же цвета и прочитать ответ. А лучше всего указать на нем книгу, в которой есть такая загадка. Все загадки в сти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хотворной форме, что развивает у ребенка чувство ритма, рифмы и слова. Предлагается также сделать несколько пустых шаров для того, что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 дети сами (или с помощью взрос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лых) написали свои загадки и повеси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их на елку. Если ребята не знают за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гадок на новогоднюю (зимнюю тему), то предлагается им их найти в лежа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 рядом с елкой книгах. Можно по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ложить рядом с елкой бумагу, каранда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ши для того, чтобы ребята нарисовали елку, героев новогоднего хоровода 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(Деда Мороза, Снегурочку и др.). Раз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ноцветная бумага, клей, ножницы по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могут детям смастерить различные елочные украшения. А что и как мож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сделать, подскажет книга. Также ря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 с елкой можно положить пласти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лин для лепки героев новогоднего хо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ровода.</w:t>
      </w:r>
    </w:p>
    <w:p w:rsidR="00ED49AF" w:rsidRPr="00320841" w:rsidRDefault="00320841" w:rsidP="009F1AAB">
      <w:pPr>
        <w:pStyle w:val="a3"/>
        <w:numPr>
          <w:ilvl w:val="0"/>
          <w:numId w:val="9"/>
        </w:numPr>
        <w:shd w:val="clear" w:color="auto" w:fill="FEFDFA"/>
        <w:spacing w:after="0" w:line="228" w:lineRule="auto"/>
        <w:ind w:left="-567" w:right="-426" w:hanging="5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ED49AF"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Кузькин сундучок</w:t>
      </w: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».</w:t>
      </w:r>
      <w:r w:rsidR="0080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Внешний вид — книга-фигура, действительно похожая на сундучок. Открываем "сундучок" и читаем:</w:t>
      </w:r>
    </w:p>
    <w:p w:rsidR="00ED49AF" w:rsidRPr="00754343" w:rsidRDefault="00ED49AF" w:rsidP="009F1AAB">
      <w:pPr>
        <w:shd w:val="clear" w:color="auto" w:fill="FEFDFA"/>
        <w:spacing w:after="0" w:line="228" w:lineRule="auto"/>
        <w:ind w:left="-567" w:right="-426" w:hanging="5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"Здравствуйте! Я — домовенок Кузь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но домовенок необыкновенный, а литературный. Путешествую по книж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кам. Эти книги являются моими люби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мыми. Загляните в сундучок. Мы поз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накомимся с уральскими умельцами и озорными сестренками-</w:t>
      </w:r>
      <w:proofErr w:type="spellStart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кикиморками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послушаем народные сказки и потешки, побываем в гостях у Александра Сергеевича Пушкина, </w:t>
      </w:r>
      <w:proofErr w:type="spellStart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поотгадываем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загадки Старика-годовика". На этой же странице можно увидеть обложки книг с загадками, пословицами, пого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ворками, народными и литературны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сказками. А на следующей страни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 перед библиографическим описа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нием и аннотацией поясняется: "В волшебном сундучке о книгах расска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зано самое главное: кто ее написал — это автор книги, как она называется — заглавие, о чем говорится в книге — аннотация". Завершает эту яркую книжку о книжках обращение к де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тям: "Вы хотите встретиться еще раз с домовенком Кузькой и его друзьями? Тогда скорее берите цветные каранда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ши, фломастеры и рисуйте сказку. Ри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сунки оставляйте в волшебном сун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дучке. Заглянет Кузька в сундучок, а там — новые сказки!" Проаннотиро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ваны книги: "Домовенок Кузька" Т. И. Александровой, "Старик-годо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вик" В. И. Даля, "</w:t>
      </w:r>
      <w:proofErr w:type="spellStart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Кикиморские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сказки" кировского писателя Н. В. </w:t>
      </w:r>
      <w:proofErr w:type="spellStart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Русиновой</w:t>
      </w:r>
      <w:proofErr w:type="spellEnd"/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сборник "Русские волшебные сказки" издательства "Детская литература" и другие. На каждой странице пособия можно увидеть замечательные порт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ретные и сюжетные рисунки-апплика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ции, связанные с содержанием реко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мендуемой книги и аннотацией к ней.</w:t>
      </w:r>
    </w:p>
    <w:p w:rsidR="00ED49AF" w:rsidRPr="00320841" w:rsidRDefault="00320841" w:rsidP="009F1AAB">
      <w:pPr>
        <w:pStyle w:val="a3"/>
        <w:numPr>
          <w:ilvl w:val="0"/>
          <w:numId w:val="10"/>
        </w:numPr>
        <w:shd w:val="clear" w:color="auto" w:fill="FEFDFA"/>
        <w:spacing w:after="0" w:line="228" w:lineRule="auto"/>
        <w:ind w:left="-567" w:right="-426" w:hanging="5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ED49AF"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Волшебная опушка</w:t>
      </w:r>
      <w:r w:rsidRPr="0032084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книга-фигура и одновре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менно книжка-затея. Она советует чи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тать рассказы о лесных зверушках, по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могает узнать, кто чем питается, знако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мит с загадками о животных. Только книги надо поискать в рисунках. Что еще любит заяц, можно узнать в книге, название которой спрятано в капусте. Отгибают дети половинку капустного листа и видят подсказку: Сладков Н. И. "Лесные сказки". Загадки о ежике можно найти в книге, название кото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находится в алом яблочке, размес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тившемся на спинке ежа. А лесной орех, который держит в своих лапках красавица-белочка, скрывает интерес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ное задание. Отгибают дети </w:t>
      </w:r>
      <w:proofErr w:type="spellStart"/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пол-лис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точка</w:t>
      </w:r>
      <w:proofErr w:type="spellEnd"/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рисунком, "приоткрывается" орех, и вот оно — задание: "Придумай сам сказку о белочке". А еще есть в по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собии свободные странички без рисун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ков, и ребенку предлагаются самому нарисовать зверей, которые живут в лесу, и найти о них книги в библиотеке.</w:t>
      </w:r>
    </w:p>
    <w:p w:rsidR="00ED49AF" w:rsidRPr="00320841" w:rsidRDefault="00320841" w:rsidP="009F1AAB">
      <w:pPr>
        <w:pStyle w:val="a3"/>
        <w:numPr>
          <w:ilvl w:val="0"/>
          <w:numId w:val="10"/>
        </w:numPr>
        <w:shd w:val="clear" w:color="auto" w:fill="FEFDFA"/>
        <w:spacing w:after="0" w:line="228" w:lineRule="auto"/>
        <w:ind w:left="-567" w:right="-426" w:hanging="5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ED49AF"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Бабочки-красавицы</w:t>
      </w: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либо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торое возможное название "Ле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тающие цветы". Книги, рекомендуе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мые этой </w:t>
      </w:r>
      <w:proofErr w:type="spellStart"/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библиогрушкой</w:t>
      </w:r>
      <w:proofErr w:type="spellEnd"/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дадут малы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шам много интересной информации о бабочках крылатых и легких, танцую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 над цветами, о бабочках зубатых и ядовитых, о том, как выглядят бабочки махаон, адмирал, дневной пав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линий глаз и другие. Каждая страница повторяет форму отдельной бабочки, передает все оттенки ее узоров и из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гибы линий крылышек. Обычно зада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даются в конце пособия или на каждой странице. Так предусмотрено и в этом пособии. Чтобы развивать внимательность ребенка, учить его сосредоточенно рассматривать кар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тинки, ему предлагается найти спря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тавшихся в рисунках книжки 13 зеле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и желтых гусениц, из которых по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являются бабочки. А чтобы не менее внимательно читать или слушать чте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вслух, запомнить больше полез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информации, на одном из разво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ротов пособия 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предложены контур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рисунки разных видов бабочек с подписями их названий. Здесь же, вверху, приклеен кармашек, в него вложены маленькие, вырезанные из бумаги, разноцветные бабочки. И да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задание: "Помогите нашим ба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бочкам-красавицам надеть свои на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ряды. Только не ошибитесь, иначе они могут погибнуть". Если ребенок был внимательным читателем или слуша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телем, то он без ошибок положит каж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дую бабочку на нужное место. Можно подвесить это пособие на леске у выставки книг, рассказывающих о ба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бочках. Тогда ребенку будет еще лег</w:t>
      </w:r>
      <w:r w:rsidR="00ED49AF" w:rsidRPr="00320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 уловить связь между книгами и рассказами о них в пособии.</w:t>
      </w:r>
    </w:p>
    <w:p w:rsidR="00ED49AF" w:rsidRPr="00332203" w:rsidRDefault="00805B43" w:rsidP="009F1AAB">
      <w:pPr>
        <w:pStyle w:val="a3"/>
        <w:numPr>
          <w:ilvl w:val="0"/>
          <w:numId w:val="10"/>
        </w:numPr>
        <w:shd w:val="clear" w:color="auto" w:fill="FEFDFA"/>
        <w:spacing w:after="0" w:line="228" w:lineRule="auto"/>
        <w:ind w:left="-567" w:right="-426" w:hanging="5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332203"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ED49AF"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 одном прекрасном царстве</w:t>
      </w:r>
      <w:r w:rsidR="00332203"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пособие рекомендует книгу с аналогичным заглавием, но книгу осо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бую для пермской детворы. Написал сказки, загадки, стихи, песенки, соста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вившие ее содержание. Лев Ивано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вич Кузьмин (1928—2000). Он был большим другом читателей всех воз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растов Пермской областной детской библиотеки. Теперь она официально носит его имя. Пособие задумывалось как подарок читателям "кузьминки". Оригинальность его в том, что это — </w:t>
      </w:r>
      <w:proofErr w:type="spellStart"/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библиоигрушка</w:t>
      </w:r>
      <w:proofErr w:type="spellEnd"/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музыкальная. Для ее создания использована музыкальная открытка. Открывает ребенок открыт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и слышит приятную мелодию, видит поднимающиеся рисунки. В прекрас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ном царстве его встречают звездочет, сверчок, кот </w:t>
      </w:r>
      <w:proofErr w:type="spellStart"/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Воркот</w:t>
      </w:r>
      <w:proofErr w:type="spellEnd"/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многие другие жители. Конечно же, детям предлага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не только прочитать книгу, но и стать художниками-иллюстраторами, оформить свои рисунки к понравив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шимся произведениям. К этому сооб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щению о пособии следует добавить, что музыкальные открытки легко превратить и в </w:t>
      </w:r>
      <w:proofErr w:type="spellStart"/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библиоигрушки</w:t>
      </w:r>
      <w:proofErr w:type="spellEnd"/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вященные темам: "До свидания, детс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кий сад" "Здравствуй, школа", "Рож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дество", "8 Марта", «День рождения», "До, ре, ми, фа". Они дарят ощуще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праздника, удивляют, заворажи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вают. Такие музыкальные книжки о книжках со стихами о маме, бабушке может приготовить и сам ребенок как подарок в женский день. естественно, прочитав сначала книжки, чтобы най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 добрые, светлые стихи. А родители, в свою очередь, тоже порадуются са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ми и порадуют малыша, если приготовят самодельную книжку о книжках из музыкальной открытки как символический, но запоминающийся подарок ребенку в день рождения ил» новогодний праздник: "На день рождения к Винни-Пуху" (рекомендует книгу А. Милна), "Веселый праздник Новый год" (рекомендуется выучить стихи и песенки к новогодней елке) Использование современных открыток для создания пособий облегчает участь библиотекарей, воспитателей детских садов, учителей, у всех не так много свободного времени, не все художники. Открытки красочные, с окошками и без них: открытки-фигурки, открытки со стихотворными текстами, мини- и макси-открытки — выбор столь богат, что жаловаться на недостаток фантазии их создателей не приходится. В конце концов, если текст не нравится, то его можно заклеить внутри открытки аккуратно подготовленным на компьютере проаннотированным списком книг с рисунками-аппликациями. Но </w:t>
      </w:r>
      <w:proofErr w:type="spellStart"/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библиоигрушек</w:t>
      </w:r>
      <w:proofErr w:type="spellEnd"/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форме красивых кисок, щенков, мишек (все это открытки) можно придумать много. И не надо обращаться художнику-оформителю.</w:t>
      </w:r>
    </w:p>
    <w:p w:rsidR="00ED49AF" w:rsidRPr="00754343" w:rsidRDefault="00ED49AF" w:rsidP="009F1AAB">
      <w:pPr>
        <w:shd w:val="clear" w:color="auto" w:fill="FEFDFA"/>
        <w:spacing w:after="0" w:line="228" w:lineRule="auto"/>
        <w:ind w:left="-567" w:right="-426" w:hanging="50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9AF" w:rsidRPr="00332203" w:rsidRDefault="00332203" w:rsidP="009F1AAB">
      <w:pPr>
        <w:pStyle w:val="a3"/>
        <w:numPr>
          <w:ilvl w:val="0"/>
          <w:numId w:val="10"/>
        </w:numPr>
        <w:shd w:val="clear" w:color="auto" w:fill="FEFDFA"/>
        <w:spacing w:after="0" w:line="228" w:lineRule="auto"/>
        <w:ind w:left="-567" w:right="-426" w:hanging="5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ED49AF"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Ежик в тумане</w:t>
      </w: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».</w:t>
      </w:r>
      <w:r w:rsidR="00805B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 в виде музыкальной открытки «Ёжик в тумане» по одноименной книге Сергея Козлова.</w:t>
      </w:r>
      <w:r w:rsidR="00805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49AF" w:rsidRPr="0033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Обращение: На этой полке тебя ждет необычный указатель-игрушка. Открой его – ты услышишь музыку и узнаешь кое-что интересное о книге Сергея Козлова «Ежик в тумане».</w:t>
      </w:r>
    </w:p>
    <w:p w:rsidR="00ED49AF" w:rsidRPr="00754343" w:rsidRDefault="00ED49AF" w:rsidP="009F1AAB">
      <w:pPr>
        <w:shd w:val="clear" w:color="auto" w:fill="FEFDFA"/>
        <w:spacing w:after="0" w:line="228" w:lineRule="auto"/>
        <w:ind w:left="-567" w:right="-426" w:hanging="5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закрой указатель и прочти на последней странице обложки отрывок из книги. Тебе наверняка захотелось ее прочитать!</w:t>
      </w:r>
    </w:p>
    <w:p w:rsidR="00ED49AF" w:rsidRPr="00AC53DA" w:rsidRDefault="00AC53DA" w:rsidP="009F1AAB">
      <w:pPr>
        <w:pStyle w:val="a3"/>
        <w:numPr>
          <w:ilvl w:val="0"/>
          <w:numId w:val="11"/>
        </w:numPr>
        <w:shd w:val="clear" w:color="auto" w:fill="FEFDFA"/>
        <w:spacing w:after="0" w:line="228" w:lineRule="auto"/>
        <w:ind w:left="-567" w:right="-426" w:hanging="5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«Книжные па</w:t>
      </w:r>
      <w:r w:rsidR="00ED49AF"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</w:t>
      </w: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</w:t>
      </w:r>
      <w:r w:rsidR="00ED49AF"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лы</w:t>
      </w:r>
      <w:r w:rsidRPr="00805B4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ED49AF" w:rsidRPr="00AC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Указатель в виде занимательной бумажной мозаики в виде паззлов. Били красочно оформлены обложки нескольких </w:t>
      </w:r>
      <w:r w:rsidRPr="00AC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 и</w:t>
      </w:r>
      <w:r w:rsidR="00ED49AF" w:rsidRPr="00AC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размещены на внутренних (задней и боковой) стенках стеллажа. Обложки содержали минимальные библиографические сведения, необходимые для идентификации книги. Часть паззлов «случайно» обрушилась. Собирая </w:t>
      </w:r>
      <w:proofErr w:type="gramStart"/>
      <w:r w:rsidR="00ED49AF" w:rsidRPr="00AC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«распавшиеся» картинки</w:t>
      </w:r>
      <w:proofErr w:type="gramEnd"/>
      <w:r w:rsidR="00ED49AF" w:rsidRPr="00AC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читатели узнавали, как называются эти книги, и кто их написал. Заглянув в книги, чьи обложки удалось собрать, можно было узнать, когда они появились на свет.</w:t>
      </w:r>
    </w:p>
    <w:p w:rsidR="00EB034B" w:rsidRPr="009F1AAB" w:rsidRDefault="00EB034B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CF605D" w:rsidRPr="009F1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демонстрации библиотекарям </w:t>
      </w:r>
      <w:r w:rsidRPr="009F1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представлены </w:t>
      </w:r>
      <w:r w:rsidR="009F1AAB" w:rsidRPr="009F1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библиографические пособия-игрушки, подготовленные</w:t>
      </w:r>
      <w:r w:rsidR="00CF605D" w:rsidRPr="009F1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1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методистом Районной детской библиотеки:</w:t>
      </w:r>
    </w:p>
    <w:p w:rsidR="00EB034B" w:rsidRPr="00F36076" w:rsidRDefault="00EB034B" w:rsidP="009F1AAB">
      <w:pPr>
        <w:pStyle w:val="a3"/>
        <w:numPr>
          <w:ilvl w:val="0"/>
          <w:numId w:val="9"/>
        </w:numPr>
        <w:shd w:val="clear" w:color="auto" w:fill="FEFDFA"/>
        <w:spacing w:after="0" w:line="228" w:lineRule="auto"/>
        <w:ind w:left="-851" w:right="-426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«Шкатулка путешествий». </w:t>
      </w:r>
      <w:r w:rsidRPr="00EB0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основу создания пособия взят журнал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EB0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катулка путешествий»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A3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тканной основе изготовлена карта путешествия </w:t>
      </w:r>
      <w:r w:rsidR="00B7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основным</w:t>
      </w:r>
      <w:r w:rsidR="00DA3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достопримечательностям Бурятии.</w:t>
      </w:r>
      <w:r w:rsidR="00B7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ознакомления с национа</w:t>
      </w:r>
      <w:r w:rsidR="00AC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 костюмом бурят подготовлена</w:t>
      </w:r>
      <w:r w:rsidR="00B7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книжка-раскладушка для раскрашивания по собственному вкусу.  Чтобы ребята узнали о </w:t>
      </w:r>
      <w:r w:rsidR="00AC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рыбах о. Байкал были вырезаны</w:t>
      </w:r>
      <w:r w:rsidR="00B7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фигурки рыбок с названиями, </w:t>
      </w:r>
      <w:r w:rsidR="00AC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дети </w:t>
      </w:r>
      <w:r w:rsidR="00B7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затруднялись</w:t>
      </w:r>
      <w:r w:rsidR="00AC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ответах, то информацию им предлагалось взять</w:t>
      </w:r>
      <w:r w:rsidR="00B7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3F1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указателе</w:t>
      </w:r>
      <w:r w:rsidR="00BC0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AC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B7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энциклопедическом издании</w:t>
      </w:r>
      <w:r w:rsidR="00BC0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7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10F02" w:rsidRPr="00710F02" w:rsidRDefault="00F36076" w:rsidP="009F1AAB">
      <w:pPr>
        <w:pStyle w:val="a3"/>
        <w:numPr>
          <w:ilvl w:val="0"/>
          <w:numId w:val="9"/>
        </w:numPr>
        <w:shd w:val="clear" w:color="auto" w:fill="FEFDFA"/>
        <w:spacing w:after="0" w:line="228" w:lineRule="auto"/>
        <w:ind w:left="-851" w:right="-426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«Курочка ряба».  </w:t>
      </w:r>
      <w:r w:rsidRPr="00F36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блюде представлена вязанная курочка, вокруг разложены яйца от киндер-сюрпризов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которых </w:t>
      </w:r>
      <w:r w:rsidR="003F1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информация </w:t>
      </w:r>
      <w:r w:rsidR="003F1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 рекоменд</w:t>
      </w:r>
      <w:r w:rsidR="00AC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ательным указателем по книгам </w:t>
      </w:r>
      <w:r w:rsidR="00CF6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киндер</w:t>
      </w:r>
      <w:r w:rsidR="00AC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-игрушках</w:t>
      </w:r>
      <w:r w:rsidR="003F1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</w:t>
      </w:r>
      <w:r w:rsidR="008E4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дошколята захотели открыть яйцо, взять игрушку поиграть, а взрослый ознакомится с </w:t>
      </w:r>
      <w:r w:rsidR="00FE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указателем о</w:t>
      </w:r>
      <w:r w:rsidR="008E4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книге,</w:t>
      </w:r>
      <w:r w:rsidR="008E4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которую можно прочесть ребёнку. </w:t>
      </w:r>
    </w:p>
    <w:p w:rsidR="00F36076" w:rsidRPr="00EB034B" w:rsidRDefault="00710F02" w:rsidP="009F1AAB">
      <w:pPr>
        <w:pStyle w:val="a3"/>
        <w:numPr>
          <w:ilvl w:val="0"/>
          <w:numId w:val="9"/>
        </w:numPr>
        <w:shd w:val="clear" w:color="auto" w:fill="FEFDFA"/>
        <w:spacing w:after="0" w:line="228" w:lineRule="auto"/>
        <w:ind w:left="-851" w:right="-426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«Книга </w:t>
      </w:r>
      <w:r w:rsidR="005913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добра»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AC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C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</w:t>
      </w:r>
      <w:r w:rsidR="00591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памятки </w:t>
      </w:r>
      <w:r w:rsidR="0004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дружбе и добрых делах в книгах детей дошкольного возраста»</w:t>
      </w:r>
      <w:r w:rsidR="00E33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представленной на выставку по этикету.</w:t>
      </w:r>
      <w:r w:rsidR="00F36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3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AC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книге предложено</w:t>
      </w:r>
      <w:r w:rsidR="00DA3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</w:t>
      </w:r>
      <w:r w:rsidR="00BE6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распределению орудии труда для главных </w:t>
      </w:r>
      <w:r w:rsidR="00DA3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 (</w:t>
      </w:r>
      <w:r w:rsidR="00BE6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Фёдора,</w:t>
      </w:r>
      <w:r w:rsidR="00DA3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Кот, </w:t>
      </w:r>
      <w:r w:rsidR="0094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Шарик) по</w:t>
      </w:r>
      <w:r w:rsidR="00BE6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книге «Трое из </w:t>
      </w:r>
      <w:r w:rsidR="00DA3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Простоквашино» и по книге «Щенок» (Г. Меламед)</w:t>
      </w:r>
      <w:r w:rsidR="00FE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в</w:t>
      </w:r>
      <w:r w:rsidR="00DA3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лабиринт</w:t>
      </w:r>
      <w:r w:rsidR="00FE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3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предстоит </w:t>
      </w:r>
      <w:r w:rsidR="0094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 пронести мяч</w:t>
      </w:r>
      <w:r w:rsidR="00DA3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другу.</w:t>
      </w:r>
      <w:r w:rsidR="00FE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Данное пособие можно использовать в книжной выставке </w:t>
      </w:r>
      <w:r w:rsidR="0094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теме</w:t>
      </w:r>
      <w:r w:rsidR="00FE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доброты, </w:t>
      </w:r>
      <w:r w:rsidR="0094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дружбы и</w:t>
      </w:r>
      <w:r w:rsidR="00FE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взаимопомощи друг другу.</w:t>
      </w:r>
    </w:p>
    <w:p w:rsidR="00ED49AF" w:rsidRPr="009F1AAB" w:rsidRDefault="00ED49AF" w:rsidP="00171B2D">
      <w:pPr>
        <w:shd w:val="clear" w:color="auto" w:fill="FEFDFA"/>
        <w:spacing w:after="0" w:line="228" w:lineRule="auto"/>
        <w:ind w:left="-993" w:right="-426"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1AA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Вывод:</w:t>
      </w:r>
    </w:p>
    <w:p w:rsidR="00ED49AF" w:rsidRPr="00754343" w:rsidRDefault="00626BB0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обусловлено самой формой работы: общение пользователя с таким указателем строится на основе интереса и желания поиграть, потрогать руками, носит индивидуальный характер, и не ограничено рамками времени. Таким образом, пособия-игрушки помимо своего основного назначения быть средством ориентации в мире литературы способны реализовать и не менее важную задачу: игры – это наилучшее средство активизации воображения и фантазии детей, развития ассоциативного аппарата. Игра основывается на непроизвольном внимании ребенка, на особом предрасположении к конкретно-образному мышлению. Эти психологические особенности детей в значительной мере совпадают с замыслом библиографических пособий-игрушек, которые сразу привлекают ребенка яркостью, необычностью конструкций. Если все это есть, у ребенка про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буждается интерес не только к зани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мательной для него </w:t>
      </w:r>
      <w:proofErr w:type="spellStart"/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библиоигрушке</w:t>
      </w:r>
      <w:proofErr w:type="spellEnd"/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Параллельно создаются предпосылки для читательского развития: появля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ются представления о назначении </w:t>
      </w:r>
      <w:proofErr w:type="spellStart"/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библиоигрушек</w:t>
      </w:r>
      <w:proofErr w:type="spellEnd"/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затем — живой ин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терес к самостоятельному выбору книг, о которых дети узнают в процес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 игры.</w:t>
      </w:r>
    </w:p>
    <w:p w:rsidR="00ED49AF" w:rsidRPr="00754343" w:rsidRDefault="00ED49AF" w:rsidP="00CF605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важнейших элементов информационной среды нашей библиотеки – система нетрадиционных рекомендательных библиографических пособий-игрушек. Она не только раскрывает перед детьми информационные ресурсы библиотеки, но и помогает развивать их читательские интересы, формировать мотивацию к чтению. Умение пользоваться библиографическими пособиями является важной составляющей информационной 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культуры читателя. Для нас – </w:t>
      </w:r>
      <w:r w:rsidRPr="001944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пособие-игрушка – это возможность приучить к мысли о важности и пользе библиографической информации без принуждения, а как бы исподволь.</w:t>
      </w: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 пособия – яркие, необычные по форме, с минимумом информации. Их восприятие не вызывает излишнего интеллектуального напряжения, не пугает малопонятным малышу словом «библиография».</w:t>
      </w:r>
    </w:p>
    <w:p w:rsidR="00ED49AF" w:rsidRPr="00754343" w:rsidRDefault="00ED49AF" w:rsidP="00171B2D">
      <w:pPr>
        <w:shd w:val="clear" w:color="auto" w:fill="FEFDFA"/>
        <w:spacing w:after="0" w:line="228" w:lineRule="auto"/>
        <w:ind w:left="-993" w:righ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 очевидным, что рекомендательная библиография для детей дошкольного и младшего школьного возраста должна воплощаться в малых издательских формах, стать основной, средством читательского проекта, «проникать» в читателя путем невербального общения.</w:t>
      </w:r>
    </w:p>
    <w:p w:rsidR="00ED49AF" w:rsidRPr="00754343" w:rsidRDefault="00ED49AF" w:rsidP="00754343">
      <w:pPr>
        <w:shd w:val="clear" w:color="auto" w:fill="FEFDFA"/>
        <w:spacing w:after="0" w:line="228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9AF" w:rsidRPr="00754343" w:rsidRDefault="00ED49AF" w:rsidP="00754343">
      <w:pPr>
        <w:shd w:val="clear" w:color="auto" w:fill="FEFDFA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9AF" w:rsidRPr="009F1AAB" w:rsidRDefault="00ED49AF" w:rsidP="009F1AAB">
      <w:pPr>
        <w:shd w:val="clear" w:color="auto" w:fill="FEFDFA"/>
        <w:spacing w:after="0" w:line="228" w:lineRule="auto"/>
        <w:ind w:left="-993"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1A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 Список литературы.</w:t>
      </w:r>
    </w:p>
    <w:p w:rsidR="00ED49AF" w:rsidRPr="00754343" w:rsidRDefault="00CF32D9" w:rsidP="009F1AAB">
      <w:pPr>
        <w:shd w:val="clear" w:color="auto" w:fill="FEFDFA"/>
        <w:spacing w:after="0" w:line="228" w:lineRule="auto"/>
        <w:ind w:left="-993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1.Зиновьева Н. Б. Основы современной библиографии: учебное пособие 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Н.Н.Зиновьева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М.</w:t>
      </w:r>
      <w:r w:rsidR="00ED49AF" w:rsidRPr="0075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Либерия-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Бибинформ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2007. - № 69. – с. 104.</w:t>
      </w:r>
    </w:p>
    <w:p w:rsidR="00ED49AF" w:rsidRPr="00754343" w:rsidRDefault="00ED49AF" w:rsidP="00754343">
      <w:pPr>
        <w:shd w:val="clear" w:color="auto" w:fill="FEFDFA"/>
        <w:spacing w:after="0" w:line="22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5A6B" w:rsidRPr="00754343" w:rsidRDefault="00435A6B" w:rsidP="00754343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</w:p>
    <w:sectPr w:rsidR="00435A6B" w:rsidRPr="00754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E5D6D"/>
    <w:multiLevelType w:val="multilevel"/>
    <w:tmpl w:val="DFBA81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862210"/>
    <w:multiLevelType w:val="hybridMultilevel"/>
    <w:tmpl w:val="0CD0F192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890070B"/>
    <w:multiLevelType w:val="hybridMultilevel"/>
    <w:tmpl w:val="D9AE667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2507376F"/>
    <w:multiLevelType w:val="hybridMultilevel"/>
    <w:tmpl w:val="C66A4FB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FD16B15"/>
    <w:multiLevelType w:val="hybridMultilevel"/>
    <w:tmpl w:val="801E62F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8EB3193"/>
    <w:multiLevelType w:val="hybridMultilevel"/>
    <w:tmpl w:val="0C7AF7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BC33197"/>
    <w:multiLevelType w:val="multilevel"/>
    <w:tmpl w:val="5AA6E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EF3262"/>
    <w:multiLevelType w:val="hybridMultilevel"/>
    <w:tmpl w:val="2872EBF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D6B1328"/>
    <w:multiLevelType w:val="multilevel"/>
    <w:tmpl w:val="2592CB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FE10F5"/>
    <w:multiLevelType w:val="hybridMultilevel"/>
    <w:tmpl w:val="DC3EF9F4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7C0E6F24"/>
    <w:multiLevelType w:val="hybridMultilevel"/>
    <w:tmpl w:val="ED823A1C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1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9AF"/>
    <w:rsid w:val="000418CD"/>
    <w:rsid w:val="00137F99"/>
    <w:rsid w:val="00171B2D"/>
    <w:rsid w:val="0019446D"/>
    <w:rsid w:val="0022539D"/>
    <w:rsid w:val="00313EE0"/>
    <w:rsid w:val="00320841"/>
    <w:rsid w:val="00332203"/>
    <w:rsid w:val="003923E2"/>
    <w:rsid w:val="003D314D"/>
    <w:rsid w:val="003F11BF"/>
    <w:rsid w:val="00435A6B"/>
    <w:rsid w:val="0059133A"/>
    <w:rsid w:val="00626BB0"/>
    <w:rsid w:val="00696684"/>
    <w:rsid w:val="006A2890"/>
    <w:rsid w:val="006D2067"/>
    <w:rsid w:val="00710F02"/>
    <w:rsid w:val="0075280D"/>
    <w:rsid w:val="00754343"/>
    <w:rsid w:val="0079260C"/>
    <w:rsid w:val="007C18AB"/>
    <w:rsid w:val="00805B43"/>
    <w:rsid w:val="00865A12"/>
    <w:rsid w:val="008E4C33"/>
    <w:rsid w:val="0094265E"/>
    <w:rsid w:val="009A66F3"/>
    <w:rsid w:val="009F1AAB"/>
    <w:rsid w:val="00A87A94"/>
    <w:rsid w:val="00AA0554"/>
    <w:rsid w:val="00AC53DA"/>
    <w:rsid w:val="00AC5F20"/>
    <w:rsid w:val="00B70AA1"/>
    <w:rsid w:val="00BA2F8A"/>
    <w:rsid w:val="00BC07D0"/>
    <w:rsid w:val="00BE68EB"/>
    <w:rsid w:val="00C333C3"/>
    <w:rsid w:val="00CE411C"/>
    <w:rsid w:val="00CF32D9"/>
    <w:rsid w:val="00CF605D"/>
    <w:rsid w:val="00DA378B"/>
    <w:rsid w:val="00E23514"/>
    <w:rsid w:val="00E33B50"/>
    <w:rsid w:val="00EB034B"/>
    <w:rsid w:val="00ED49AF"/>
    <w:rsid w:val="00F35518"/>
    <w:rsid w:val="00F36076"/>
    <w:rsid w:val="00FE0F04"/>
    <w:rsid w:val="00FE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F79AB-05E5-4FB5-B3C9-8130817D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3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7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37F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86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51898">
                  <w:marLeft w:val="714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15791">
                  <w:marLeft w:val="14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901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91924">
                  <w:marLeft w:val="14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208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6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7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6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7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0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4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03750">
              <w:marLeft w:val="0"/>
              <w:marRight w:val="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0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5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39165">
              <w:marLeft w:val="0"/>
              <w:marRight w:val="5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1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7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0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781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5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933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B62CD-A2AD-46B7-8064-F43D72654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3973</Words>
  <Characters>22648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Патрина А Н</dc:creator>
  <cp:keywords/>
  <dc:description/>
  <cp:lastModifiedBy>DARom</cp:lastModifiedBy>
  <cp:revision>16</cp:revision>
  <cp:lastPrinted>2019-04-23T23:12:00Z</cp:lastPrinted>
  <dcterms:created xsi:type="dcterms:W3CDTF">2019-04-23T14:43:00Z</dcterms:created>
  <dcterms:modified xsi:type="dcterms:W3CDTF">2020-10-01T00:02:00Z</dcterms:modified>
</cp:coreProperties>
</file>